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F485F" w14:textId="77777777" w:rsidR="005C1D11" w:rsidRDefault="005C1D11" w:rsidP="005C1D11">
      <w:pPr>
        <w:pStyle w:val="Heading1"/>
      </w:pPr>
      <w:bookmarkStart w:id="0" w:name="_Toc168398717"/>
      <w:r w:rsidRPr="00556C69">
        <w:t xml:space="preserve">BAB 4 </w:t>
      </w:r>
      <w:bookmarkStart w:id="1" w:name="_Toc168212299"/>
      <w:r>
        <w:t xml:space="preserve"> </w:t>
      </w:r>
    </w:p>
    <w:p w14:paraId="0BB81BE3" w14:textId="77777777" w:rsidR="005C1D11" w:rsidRDefault="005C1D11" w:rsidP="005C1D11">
      <w:pPr>
        <w:pStyle w:val="Heading1"/>
      </w:pPr>
      <w:r w:rsidRPr="00556C69">
        <w:t>HASIL DAN PEMBAHASAN</w:t>
      </w:r>
      <w:bookmarkEnd w:id="0"/>
      <w:bookmarkEnd w:id="1"/>
    </w:p>
    <w:p w14:paraId="31128FDC" w14:textId="77777777" w:rsidR="005C1D11" w:rsidRPr="00446A1A" w:rsidRDefault="005C1D11" w:rsidP="005C1D11"/>
    <w:p w14:paraId="3025ADD6" w14:textId="77777777" w:rsidR="005C1D11" w:rsidRPr="000D531F" w:rsidRDefault="005C1D11" w:rsidP="005C1D11">
      <w:pPr>
        <w:pStyle w:val="ListParagraph"/>
        <w:numPr>
          <w:ilvl w:val="0"/>
          <w:numId w:val="76"/>
        </w:numPr>
        <w:spacing w:line="360" w:lineRule="auto"/>
        <w:outlineLvl w:val="1"/>
        <w:rPr>
          <w:rFonts w:ascii="Times New Roman" w:hAnsi="Times New Roman" w:cs="Times New Roman"/>
          <w:b/>
          <w:bCs/>
          <w:sz w:val="24"/>
          <w:szCs w:val="24"/>
        </w:rPr>
      </w:pPr>
      <w:bookmarkStart w:id="2" w:name="_Toc168398718"/>
      <w:r w:rsidRPr="000D531F">
        <w:rPr>
          <w:rFonts w:ascii="Times New Roman" w:hAnsi="Times New Roman" w:cs="Times New Roman"/>
          <w:b/>
          <w:bCs/>
          <w:sz w:val="24"/>
          <w:szCs w:val="24"/>
        </w:rPr>
        <w:t>Lokasi Studi Kasus</w:t>
      </w:r>
      <w:bookmarkEnd w:id="2"/>
      <w:r w:rsidRPr="000D531F">
        <w:rPr>
          <w:rFonts w:ascii="Times New Roman" w:hAnsi="Times New Roman" w:cs="Times New Roman"/>
          <w:b/>
          <w:bCs/>
          <w:sz w:val="24"/>
          <w:szCs w:val="24"/>
        </w:rPr>
        <w:t xml:space="preserve"> </w:t>
      </w:r>
    </w:p>
    <w:p w14:paraId="308AA616" w14:textId="77777777" w:rsidR="005C1D11" w:rsidRPr="00556C69" w:rsidRDefault="005C1D11" w:rsidP="005C1D11">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Gambaran Lokasi Studi Kasus</w:t>
      </w:r>
    </w:p>
    <w:p w14:paraId="52126E70"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Studi kasus ini dilakukan di RSUD Dr. H. Moch. Ansari Saleh Banjarmasin. RSUD Dr. H. Moch. Ansari Saleh Banjarmasin merupakan rumah sakit delngan klasifikasi sertifikat paripurna, RSUD Dr. H. Moch. Ansari Saleh Banjarmasin beralamat Jl. Brig. Jend. H. Hasan Basri No. 1 (Kayu Tangi Ujung). Rumah sakit ini memiliki luas tanah 87.675 m2 dan luas bangunan 12.161 m2 . Rumah sakit ini memiliki fasilitas yang terseldia antara lain Instalasi Rehabilitas Medik, Ruang Gizi, Instalasi Farmasi, Laboratorium, Ruang Fisioterapi, Ruang Poli, Ruang OK, Ruang Intensive Care Unit (ICU), Ruang Rawat Inap dan Ruang Instalasi Gawat Darurat (IGD).</w:t>
      </w:r>
    </w:p>
    <w:p w14:paraId="28238D5D"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76F2F7FB"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Studi kasus ini dilaksanakan di ruang rawat inap Nilam lt.3. Ruang nilam lt.3 adalah ruangan di rumah sakit Ansari Saleh yang berfungsi sebagai ruang perawatan bedah. Pasien dengan keadaan pre-op dan post-op yang mendapat perawatan lanjutan akan masuk ke ruangan tersebut. Pasien di ruangan ini di dominasi oleh pasien dengan keluhan luka post-op. </w:t>
      </w:r>
    </w:p>
    <w:p w14:paraId="62205829"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0DE30007"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Bangunan Nilam lt. 3 di RSUD dr. H. Moch. Ansari Saleh Banjarmasin memiliki beberapa ruangan yang difungsikan. Terdapat ruangan khusus kepala ruangan, satu ruangan linen bersih, satu ruangan untuk mahasiswa, satu ruangan khusus perawat, ruangan tindakan, satu ruangan khusus pekarya, satu ruangan isolasi, ruang 1A kapasitas 2 tempat tidur, ruang 1B kapasitas 2 tempat tidur, ruang 1C kapasitas 2 tempat tidur, ruang 1D kapasitas 2 tempat tidur, ruang 2A kapasitas 4 tempat tidur, ruang 3A kapasitas 6 tempat tidur, ruang 2B kapasitas 4 tempat tidur, ruang 3B </w:t>
      </w:r>
      <w:r w:rsidRPr="00556C69">
        <w:rPr>
          <w:rFonts w:ascii="Times New Roman" w:hAnsi="Times New Roman" w:cs="Times New Roman"/>
          <w:sz w:val="24"/>
          <w:szCs w:val="24"/>
        </w:rPr>
        <w:lastRenderedPageBreak/>
        <w:t xml:space="preserve">kapasitas 6 tempat tidur, terdapat </w:t>
      </w:r>
      <w:r w:rsidRPr="00556C69">
        <w:rPr>
          <w:rFonts w:ascii="Times New Roman" w:hAnsi="Times New Roman" w:cs="Times New Roman"/>
          <w:i/>
          <w:iCs/>
          <w:sz w:val="24"/>
          <w:szCs w:val="24"/>
        </w:rPr>
        <w:t>nurse station</w:t>
      </w:r>
      <w:r w:rsidRPr="00556C69">
        <w:rPr>
          <w:rFonts w:ascii="Times New Roman" w:hAnsi="Times New Roman" w:cs="Times New Roman"/>
          <w:sz w:val="24"/>
          <w:szCs w:val="24"/>
        </w:rPr>
        <w:t xml:space="preserve"> , tempat administrasi dan tempat keluarga pasien bertemu dengan pengunjung.</w:t>
      </w:r>
    </w:p>
    <w:p w14:paraId="5884CBEE" w14:textId="77777777" w:rsidR="005C1D11" w:rsidRPr="00556C69" w:rsidRDefault="005C1D11" w:rsidP="005C1D11">
      <w:pPr>
        <w:pStyle w:val="ListParagraph"/>
        <w:spacing w:line="360" w:lineRule="auto"/>
        <w:ind w:left="502"/>
        <w:jc w:val="both"/>
        <w:rPr>
          <w:rFonts w:ascii="Times New Roman" w:hAnsi="Times New Roman" w:cs="Times New Roman"/>
          <w:sz w:val="24"/>
          <w:szCs w:val="24"/>
        </w:rPr>
      </w:pPr>
    </w:p>
    <w:p w14:paraId="79905CEC" w14:textId="77777777" w:rsidR="005C1D11" w:rsidRPr="00556C69" w:rsidRDefault="005C1D11" w:rsidP="005C1D11">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Gambaran Subyek Studi Kasus</w:t>
      </w:r>
    </w:p>
    <w:p w14:paraId="3249C66B" w14:textId="77777777" w:rsidR="005C1D11" w:rsidRPr="00556C69" w:rsidRDefault="005C1D11" w:rsidP="005C1D11">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sz w:val="24"/>
          <w:szCs w:val="24"/>
        </w:rPr>
        <w:t xml:space="preserve">Studi kasus ini mengangkat satu pasien yang dinilai sudah sesuai dengan kriteria yang ditetapkan. Pasien atas nama Ny. M berjenis kelamin wanita, usia pasien 35 tahun beralamat di Kuala Kapuas Jln. Agathis, pasien beragama Islam, suku banjar dan berkebangsaan Indonesia. Pasien masuk rumah sakit pada tanggal 18 Mei 2024 jam 00.13 dengan diagnose medis </w:t>
      </w:r>
      <w:r w:rsidRPr="00556C69">
        <w:rPr>
          <w:rFonts w:ascii="Times New Roman" w:hAnsi="Times New Roman" w:cs="Times New Roman"/>
          <w:i/>
          <w:sz w:val="24"/>
          <w:szCs w:val="24"/>
        </w:rPr>
        <w:t xml:space="preserve">Closed fracture shaft of humerus </w:t>
      </w:r>
      <w:r w:rsidRPr="00556C69">
        <w:rPr>
          <w:rFonts w:ascii="Times New Roman" w:hAnsi="Times New Roman" w:cs="Times New Roman"/>
          <w:iCs/>
          <w:sz w:val="24"/>
          <w:szCs w:val="24"/>
        </w:rPr>
        <w:t>dengan nomor rekam medik 512XXX.</w:t>
      </w:r>
    </w:p>
    <w:p w14:paraId="534DB3F0" w14:textId="77777777" w:rsidR="005C1D11" w:rsidRPr="00556C69" w:rsidRDefault="005C1D11" w:rsidP="005C1D11">
      <w:pPr>
        <w:pStyle w:val="ListParagraph"/>
        <w:spacing w:line="360" w:lineRule="auto"/>
        <w:ind w:left="2116"/>
        <w:jc w:val="both"/>
        <w:rPr>
          <w:rFonts w:ascii="Times New Roman" w:hAnsi="Times New Roman" w:cs="Times New Roman"/>
          <w:iCs/>
          <w:sz w:val="24"/>
          <w:szCs w:val="24"/>
        </w:rPr>
      </w:pPr>
    </w:p>
    <w:p w14:paraId="66FCD973" w14:textId="77777777" w:rsidR="005C1D11" w:rsidRPr="00556C69" w:rsidRDefault="005C1D11" w:rsidP="005C1D11">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iCs/>
          <w:sz w:val="24"/>
          <w:szCs w:val="24"/>
        </w:rPr>
        <w:t xml:space="preserve">Hasil </w:t>
      </w:r>
      <w:bookmarkStart w:id="3" w:name="_Hlk167516342"/>
      <w:r w:rsidRPr="00556C69">
        <w:rPr>
          <w:rFonts w:ascii="Times New Roman" w:hAnsi="Times New Roman" w:cs="Times New Roman"/>
          <w:iCs/>
          <w:sz w:val="24"/>
          <w:szCs w:val="24"/>
        </w:rPr>
        <w:t xml:space="preserve">pengkajian yang dilakukan tanggal 20 Mei 2024 jam 12.15 WITA data yang didapatkan pasien mengeluh nyeri pada bagian lengan kanan atas, nyeri bertambah saat bergerak atau berpindah posisi, nyeri terasa terus menerus dengan skala nyeri 4 (sedang). Pemeriksaan tanda-tanda vital didapatkan 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w:t>
      </w:r>
      <w:bookmarkEnd w:id="3"/>
    </w:p>
    <w:p w14:paraId="0D2EF3C3" w14:textId="77777777" w:rsidR="005C1D11" w:rsidRPr="00556C69" w:rsidRDefault="005C1D11" w:rsidP="005C1D11">
      <w:pPr>
        <w:pStyle w:val="ListParagraph"/>
        <w:spacing w:line="360" w:lineRule="auto"/>
        <w:ind w:left="2116"/>
        <w:jc w:val="both"/>
        <w:rPr>
          <w:rFonts w:ascii="Times New Roman" w:hAnsi="Times New Roman" w:cs="Times New Roman"/>
          <w:iCs/>
          <w:sz w:val="24"/>
          <w:szCs w:val="24"/>
        </w:rPr>
      </w:pPr>
    </w:p>
    <w:p w14:paraId="5D4A314B" w14:textId="77777777" w:rsidR="005C1D11" w:rsidRPr="00556C69" w:rsidRDefault="005C1D11" w:rsidP="005C1D11">
      <w:pPr>
        <w:pStyle w:val="ListParagraph"/>
        <w:spacing w:line="360" w:lineRule="auto"/>
        <w:ind w:left="949"/>
        <w:jc w:val="both"/>
        <w:rPr>
          <w:rFonts w:ascii="Times New Roman" w:hAnsi="Times New Roman" w:cs="Times New Roman"/>
          <w:iCs/>
          <w:sz w:val="24"/>
          <w:szCs w:val="24"/>
        </w:rPr>
      </w:pPr>
      <w:bookmarkStart w:id="4" w:name="_Hlk167516366"/>
      <w:r w:rsidRPr="00556C69">
        <w:rPr>
          <w:rFonts w:ascii="Times New Roman" w:hAnsi="Times New Roman" w:cs="Times New Roman"/>
          <w:iCs/>
          <w:sz w:val="24"/>
          <w:szCs w:val="24"/>
        </w:rPr>
        <w:t xml:space="preserve">Riwayat penyakit sekarang, pasien mengatakan saat pasien sedang dijalan menuju ke kantor tempat bekerja dengan mengendarai motor, kemudian saat dijalan lurus pasien hanya melaju tidak terlalu kencang namun secara tiba-tiba ada motor yang dikendarai oleh seorang lansia yang secara langsung berbelok dan pasien tidak sempat memegang rem kendaraan kemudian terjatuh. Saat terjatuh pasien tidak lagi tau apa yang terjadi, hanya ingat kalau jatuh di jalan dengan aspal yang tinggi dari tanah. Setelah itu pasien belum langsung di dibawah ke fasilitas kesehatan. Saat sore hari pasien dibawa ke Puskesmas Pulang Pisau, sempat dilakukan pemeriksaa laboratorium dan rontgen lalu kemudian di jam 11.40 malam pasien dirujuk ke RSUD dr. H. Moch. Ansari Saleh Banjarmasin. Setelah dilakukan pemeriksaan pasien didiagnosa mengalami Fraktur 1/3 humerus dan akan menjalani operasi tulang pada tanggal 20 Mei 2024. </w:t>
      </w:r>
      <w:r w:rsidRPr="00556C69">
        <w:rPr>
          <w:rFonts w:ascii="Times New Roman" w:hAnsi="Times New Roman" w:cs="Times New Roman"/>
          <w:iCs/>
          <w:sz w:val="24"/>
          <w:szCs w:val="24"/>
        </w:rPr>
        <w:lastRenderedPageBreak/>
        <w:t>Kemudian pasien dirawat di ruang rawat inap Nilam Lt.3 RSUD dr. H. Moch. Ansari Saleh Banjarmasin</w:t>
      </w:r>
      <w:bookmarkEnd w:id="4"/>
      <w:r w:rsidRPr="00556C69">
        <w:rPr>
          <w:rFonts w:ascii="Times New Roman" w:hAnsi="Times New Roman" w:cs="Times New Roman"/>
          <w:iCs/>
          <w:sz w:val="24"/>
          <w:szCs w:val="24"/>
        </w:rPr>
        <w:t xml:space="preserve">. </w:t>
      </w:r>
    </w:p>
    <w:p w14:paraId="0251DF98" w14:textId="77777777" w:rsidR="005C1D11" w:rsidRPr="00556C69" w:rsidRDefault="005C1D11" w:rsidP="005C1D11">
      <w:pPr>
        <w:pStyle w:val="ListParagraph"/>
        <w:spacing w:line="360" w:lineRule="auto"/>
        <w:ind w:left="1669"/>
        <w:jc w:val="both"/>
        <w:rPr>
          <w:rFonts w:ascii="Times New Roman" w:hAnsi="Times New Roman" w:cs="Times New Roman"/>
          <w:iCs/>
          <w:sz w:val="24"/>
          <w:szCs w:val="24"/>
        </w:rPr>
      </w:pPr>
    </w:p>
    <w:p w14:paraId="19FB796D" w14:textId="77777777" w:rsidR="005C1D11" w:rsidRPr="00556C69" w:rsidRDefault="005C1D11" w:rsidP="005C1D11">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iCs/>
          <w:sz w:val="24"/>
          <w:szCs w:val="24"/>
        </w:rPr>
        <w:t>Riwayat penyakit dahulu</w:t>
      </w:r>
      <w:bookmarkStart w:id="5" w:name="_Hlk167516386"/>
      <w:r w:rsidRPr="00556C69">
        <w:rPr>
          <w:rFonts w:ascii="Times New Roman" w:hAnsi="Times New Roman" w:cs="Times New Roman"/>
          <w:iCs/>
          <w:sz w:val="24"/>
          <w:szCs w:val="24"/>
        </w:rPr>
        <w:t>, pasien mengatakan tidak pernah menderita penyakit bawaan maupun penyakit kronis. Hanya sering kelelahan dan memiliki penyakit asam lambung yang kadang-kadang dirasakan.</w:t>
      </w:r>
      <w:bookmarkStart w:id="6" w:name="_Hlk167516404"/>
      <w:bookmarkEnd w:id="5"/>
      <w:r w:rsidRPr="00556C69">
        <w:rPr>
          <w:rFonts w:ascii="Times New Roman" w:hAnsi="Times New Roman" w:cs="Times New Roman"/>
          <w:iCs/>
          <w:sz w:val="24"/>
          <w:szCs w:val="24"/>
        </w:rPr>
        <w:t xml:space="preserve"> Riwayat penyakit keluarga, pasien mengatakan ayah pasien menderita diabetes dan ibu menderita hipertensi</w:t>
      </w:r>
      <w:bookmarkEnd w:id="6"/>
      <w:r w:rsidRPr="00556C69">
        <w:rPr>
          <w:rFonts w:ascii="Times New Roman" w:hAnsi="Times New Roman" w:cs="Times New Roman"/>
          <w:iCs/>
          <w:sz w:val="24"/>
          <w:szCs w:val="24"/>
        </w:rPr>
        <w:t xml:space="preserve">. </w:t>
      </w:r>
    </w:p>
    <w:p w14:paraId="5F6E0EB5" w14:textId="77777777" w:rsidR="005C1D11" w:rsidRPr="00556C69" w:rsidRDefault="005C1D11" w:rsidP="005C1D11">
      <w:pPr>
        <w:pStyle w:val="ListParagraph"/>
        <w:spacing w:line="360" w:lineRule="auto"/>
        <w:ind w:left="1090"/>
        <w:jc w:val="both"/>
        <w:rPr>
          <w:rFonts w:ascii="Times New Roman" w:hAnsi="Times New Roman" w:cs="Times New Roman"/>
          <w:iCs/>
          <w:sz w:val="24"/>
          <w:szCs w:val="24"/>
        </w:rPr>
      </w:pPr>
    </w:p>
    <w:p w14:paraId="1C372ADF"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iCs/>
          <w:sz w:val="24"/>
          <w:szCs w:val="24"/>
        </w:rPr>
        <w:t xml:space="preserve">Hasil pengkajian fisik didapatkan keadaan umum pasien tampak meringis, pasien terbaring di tempat tidur, GCS E4V5M6 composmentis, 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Hasil pemeriksaan kulit tampak tidak sianosis, warna kulit kuning langsat, </w:t>
      </w:r>
      <w:r w:rsidRPr="00556C69">
        <w:rPr>
          <w:rFonts w:ascii="Times New Roman" w:hAnsi="Times New Roman" w:cs="Times New Roman"/>
          <w:sz w:val="24"/>
          <w:szCs w:val="24"/>
        </w:rPr>
        <w:t xml:space="preserve">tampak bersih, teraba hangat, dan terdapat luka gores di bagian kulit kaki, turgor kembali &lt; 2 detik. </w:t>
      </w:r>
    </w:p>
    <w:p w14:paraId="0B745CD2"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0A19936C"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Hasil pemeriksaan kepala dan wajah pasien tampak bersih, rambut panjang sebahu, warna rambut hitam, kedua mata simetris, mata tidak ada kotoran, sklera tidak ikterik. Pada pemeriksaan hidung terlihat tidak ada lendir di hidung dan tidak ada lesi di hidung. Terlihat kedua telinga bersih dan simetris. Pada pemeriksaan leher teraba tidak ada pembesaran kelenjar tiroid. Pemeriksaan mulut dan gigi terlihat bersih, mukosa bibir lembab.</w:t>
      </w:r>
    </w:p>
    <w:p w14:paraId="12395361"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3C406C1B"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Hasil pengkajian dada, bentuk dada simetris, terdengar bunyi sonor, tidak terdapat nyeri tekan dan suara napas vesikuler. Hasil pengkajian abdomen terlihat simetris, tidak ada pembesaran hepar, tidak ada massa, bunyi suara tympani, bising usus 18x/menit. Hasil Pemeriksaan genetalia dan reproduksi, tidak terdapat kesulitan dalam buang air besar maupun air kecil, pasien berjenis kelamin perempuan, sudah menikah dan memiliki 3 orang anak. </w:t>
      </w:r>
    </w:p>
    <w:p w14:paraId="0E8026AC" w14:textId="77777777" w:rsidR="005C1D11" w:rsidRPr="00556C69" w:rsidRDefault="005C1D11" w:rsidP="005C1D11">
      <w:pPr>
        <w:pStyle w:val="ListParagraph"/>
        <w:spacing w:line="360" w:lineRule="auto"/>
        <w:ind w:left="1090"/>
        <w:jc w:val="both"/>
        <w:rPr>
          <w:rFonts w:ascii="Times New Roman" w:hAnsi="Times New Roman" w:cs="Times New Roman"/>
          <w:sz w:val="24"/>
          <w:szCs w:val="24"/>
        </w:rPr>
      </w:pPr>
    </w:p>
    <w:p w14:paraId="6558464F"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Pemeriksaan ekstermitas atas, terpasang infus pada tangan sebelah kiri, tangan kanan mengalami fraktur dan tidak terdapat oedem pada bagian ekstrimitas atas. Pada ekstremitas bawah terdapat luka gores di kaki sebelah kiri. Aktivitas pasien dibantu sebagian oleh suami seperti makan, berjalan ke kamar kecil, dan juga berpindah posisi. Kebutuhan nutrisi makan sesuai dengan jadwal yang dianjurkan oleh rumah sakit, pasien makan disuapi oleh suami. Pada pola eliminisi pasien berjalan ke wc untuk BAB dan BAK. </w:t>
      </w:r>
    </w:p>
    <w:p w14:paraId="068E3CE3"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19C2916E" w14:textId="77777777" w:rsidR="005C1D11" w:rsidRPr="00556C69" w:rsidRDefault="005C1D11" w:rsidP="005C1D11">
      <w:pPr>
        <w:pStyle w:val="ListParagraph"/>
        <w:spacing w:line="360" w:lineRule="auto"/>
        <w:ind w:left="949"/>
        <w:jc w:val="both"/>
        <w:rPr>
          <w:rFonts w:ascii="Times New Roman" w:hAnsi="Times New Roman" w:cs="Times New Roman"/>
          <w:b/>
          <w:bCs/>
          <w:sz w:val="24"/>
          <w:szCs w:val="24"/>
        </w:rPr>
      </w:pPr>
      <w:r w:rsidRPr="00556C69">
        <w:rPr>
          <w:rFonts w:ascii="Times New Roman" w:hAnsi="Times New Roman" w:cs="Times New Roman"/>
          <w:sz w:val="24"/>
          <w:szCs w:val="24"/>
        </w:rPr>
        <w:t>Hasil pemeriksaan penunjang laboratorium yang dilakukan pada hari Jumat, 18 Mei 2023 menunjukkan Lymposit 40%,  Hemoglobin 13.2 g/dL, Leukosit 8.890 10^3/uL, Eritrosit 4.57 10^3/uL, Trombosit 284.000 10^3/uL, Hematokrit 39%, GDS 69 mg/dL. Hasil pemeriksaan imunoserologi Hbs-Ag negatif, SGPT 43 u/L, SGOT 32 u/L, Ureum 22.9 mg/dL, Creatinine 0.8 mg/dL.</w:t>
      </w:r>
    </w:p>
    <w:p w14:paraId="5851EEF1" w14:textId="77777777" w:rsidR="005C1D11" w:rsidRPr="00556C69" w:rsidRDefault="005C1D11" w:rsidP="005C1D11">
      <w:pPr>
        <w:pStyle w:val="ListParagraph"/>
        <w:spacing w:line="360" w:lineRule="auto"/>
        <w:ind w:left="2116"/>
        <w:rPr>
          <w:rFonts w:ascii="Times New Roman" w:hAnsi="Times New Roman" w:cs="Times New Roman"/>
          <w:b/>
          <w:bCs/>
          <w:sz w:val="24"/>
          <w:szCs w:val="24"/>
        </w:rPr>
      </w:pPr>
    </w:p>
    <w:p w14:paraId="5A48866A" w14:textId="77777777" w:rsidR="005C1D11" w:rsidRPr="00556C69" w:rsidRDefault="005C1D11" w:rsidP="005C1D11">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Pemaparan Hasil Studi Kasus</w:t>
      </w:r>
    </w:p>
    <w:p w14:paraId="2B597BCF"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5 proses keperawatan, tahap pertama yang dilakukan pada pasien dengan Fraktur adalah pengkajian. Pada studi kasus ini, fokus pengkajian masalah adalah Nyeri Akut dengan tujuan untuk menurunkan intensitas nyeri melalui penerapan teknik relaksasi napas dalam. </w:t>
      </w:r>
    </w:p>
    <w:p w14:paraId="22EF6BDF" w14:textId="77777777" w:rsidR="005C1D11" w:rsidRPr="00556C69" w:rsidRDefault="005C1D11" w:rsidP="005C1D11">
      <w:pPr>
        <w:pStyle w:val="ListParagraph"/>
        <w:spacing w:line="360" w:lineRule="auto"/>
        <w:ind w:left="949"/>
        <w:jc w:val="both"/>
        <w:rPr>
          <w:rFonts w:ascii="Times New Roman" w:hAnsi="Times New Roman" w:cs="Times New Roman"/>
          <w:sz w:val="24"/>
          <w:szCs w:val="24"/>
        </w:rPr>
      </w:pPr>
    </w:p>
    <w:p w14:paraId="560A2247" w14:textId="77777777" w:rsidR="005C1D11" w:rsidRPr="000D531F" w:rsidRDefault="005C1D11" w:rsidP="005C1D11">
      <w:pPr>
        <w:pStyle w:val="ListParagraph"/>
        <w:spacing w:line="360" w:lineRule="auto"/>
        <w:ind w:left="949"/>
        <w:jc w:val="both"/>
        <w:rPr>
          <w:rFonts w:ascii="Times New Roman" w:hAnsi="Times New Roman" w:cs="Times New Roman"/>
          <w:sz w:val="24"/>
          <w:szCs w:val="24"/>
        </w:rPr>
      </w:pPr>
      <w:r w:rsidRPr="000D531F">
        <w:rPr>
          <w:rFonts w:ascii="Times New Roman" w:hAnsi="Times New Roman" w:cs="Times New Roman"/>
          <w:sz w:val="24"/>
          <w:szCs w:val="24"/>
        </w:rPr>
        <w:t xml:space="preserve">Saat pengkajian didapatkan pasien mengeluh nyeri pada bagian lengan kanan atas, nyeri bertambah saat bergerak atau berpindah posisi, nyeri terasa terus menerus dengan skala nyeri 4 (sedang). Pemeriksaan tanda-tanda vital didapatkan tekanan darah 150/100, frekuensi pernapasan 22x/menit, nadi 76x/menit, suhu tubuh </w:t>
      </w:r>
      <w:r>
        <w:rPr>
          <w:rFonts w:ascii="Times New Roman" w:hAnsi="Times New Roman" w:cs="Times New Roman"/>
          <w:sz w:val="24"/>
          <w:szCs w:val="24"/>
        </w:rPr>
        <w:t>36,2℃</w:t>
      </w:r>
      <w:r w:rsidRPr="000D531F">
        <w:rPr>
          <w:rFonts w:ascii="Times New Roman" w:hAnsi="Times New Roman" w:cs="Times New Roman"/>
          <w:sz w:val="24"/>
          <w:szCs w:val="24"/>
        </w:rPr>
        <w:t xml:space="preserve"> dan SpO2 99%.</w:t>
      </w:r>
    </w:p>
    <w:p w14:paraId="5DD1D695" w14:textId="77777777" w:rsidR="005C1D11" w:rsidRPr="00556C69" w:rsidRDefault="005C1D11" w:rsidP="005C1D11">
      <w:pPr>
        <w:pStyle w:val="ListParagraph"/>
        <w:spacing w:line="360" w:lineRule="auto"/>
        <w:jc w:val="both"/>
        <w:rPr>
          <w:rFonts w:ascii="Times New Roman" w:hAnsi="Times New Roman" w:cs="Times New Roman"/>
          <w:iCs/>
          <w:sz w:val="24"/>
          <w:szCs w:val="24"/>
        </w:rPr>
      </w:pPr>
    </w:p>
    <w:p w14:paraId="5621F555" w14:textId="77777777" w:rsidR="005C1D11" w:rsidRPr="000D531F" w:rsidRDefault="005C1D11" w:rsidP="005C1D11">
      <w:pPr>
        <w:pStyle w:val="ListParagraph"/>
        <w:spacing w:line="360" w:lineRule="auto"/>
        <w:ind w:left="949"/>
        <w:jc w:val="both"/>
        <w:rPr>
          <w:rFonts w:ascii="Times New Roman" w:hAnsi="Times New Roman" w:cs="Times New Roman"/>
          <w:sz w:val="24"/>
          <w:szCs w:val="24"/>
        </w:rPr>
      </w:pPr>
      <w:r w:rsidRPr="000D531F">
        <w:rPr>
          <w:rFonts w:ascii="Times New Roman" w:hAnsi="Times New Roman" w:cs="Times New Roman"/>
          <w:sz w:val="24"/>
          <w:szCs w:val="24"/>
        </w:rPr>
        <w:t xml:space="preserve">Berdasarkan hasil pengkajian diatas maka dapat disimpulkan bahwa pasien mengalami gangguan rasa aman dan nyaman yaitu nyeri akut. </w:t>
      </w:r>
      <w:r w:rsidRPr="000D531F">
        <w:rPr>
          <w:rFonts w:ascii="Times New Roman" w:hAnsi="Times New Roman" w:cs="Times New Roman"/>
          <w:sz w:val="24"/>
          <w:szCs w:val="24"/>
        </w:rPr>
        <w:lastRenderedPageBreak/>
        <w:t>Setelah melakukan pengakajian nyeri secara menyeluruh terhadap pasien, maka tahap selanjutnya yaitu melakukan intervensi non-farmakologi yaitu penerapan teknik relaksasi napas dalam yang dilakukan setelah efek obat analgetik hilang sekitar 4-5 jam sesudah obat masuk yang tujuannya untuk mengurangi rangsang nyeri yang dirasakan pasien sehingga diharapkan pasien mengalami sensasi rileks dan membantu mengurangi nyeri yang dirasakan. Tindakan relaksai napas dalam ini dilakukan selama 3 hari berutut-turut, selama kurang lebih 10 menit , di evaluasi sebelum dan sesudah dilakukan tindakan untuk mengetahui perkembangan atau keadaan yang dirasakan pasien sebelum dan sesudah dilakukan tindakan terapi relaksasi napas dalam.</w:t>
      </w:r>
    </w:p>
    <w:p w14:paraId="6FCDAA99" w14:textId="77777777" w:rsidR="005C1D11" w:rsidRDefault="005C1D11" w:rsidP="005C1D11">
      <w:pPr>
        <w:pStyle w:val="ListParagraph"/>
        <w:numPr>
          <w:ilvl w:val="0"/>
          <w:numId w:val="61"/>
        </w:numPr>
        <w:tabs>
          <w:tab w:val="left" w:pos="1843"/>
        </w:tabs>
        <w:spacing w:line="360" w:lineRule="auto"/>
        <w:ind w:left="949" w:firstLine="0"/>
        <w:jc w:val="both"/>
        <w:rPr>
          <w:rFonts w:ascii="Times New Roman" w:hAnsi="Times New Roman" w:cs="Times New Roman"/>
          <w:b/>
          <w:bCs/>
          <w:iCs/>
          <w:sz w:val="24"/>
          <w:szCs w:val="24"/>
        </w:rPr>
      </w:pPr>
      <w:r w:rsidRPr="00D021D4">
        <w:rPr>
          <w:rFonts w:ascii="Times New Roman" w:hAnsi="Times New Roman" w:cs="Times New Roman"/>
          <w:b/>
          <w:bCs/>
          <w:sz w:val="24"/>
          <w:szCs w:val="24"/>
        </w:rPr>
        <w:t>Hasil Evaluasi</w:t>
      </w:r>
    </w:p>
    <w:p w14:paraId="40169EED" w14:textId="77777777" w:rsidR="005C1D11" w:rsidRPr="000D531F" w:rsidRDefault="005C1D11" w:rsidP="005C1D11">
      <w:pPr>
        <w:pStyle w:val="ListParagraph"/>
        <w:tabs>
          <w:tab w:val="left" w:pos="1843"/>
        </w:tabs>
        <w:spacing w:line="360" w:lineRule="auto"/>
        <w:ind w:left="1843"/>
        <w:jc w:val="both"/>
        <w:rPr>
          <w:rFonts w:ascii="Times New Roman" w:hAnsi="Times New Roman" w:cs="Times New Roman"/>
          <w:b/>
          <w:bCs/>
          <w:iCs/>
          <w:sz w:val="24"/>
          <w:szCs w:val="24"/>
        </w:rPr>
      </w:pPr>
      <w:r w:rsidRPr="000D531F">
        <w:rPr>
          <w:rFonts w:ascii="Times New Roman" w:hAnsi="Times New Roman" w:cs="Times New Roman"/>
          <w:sz w:val="24"/>
          <w:szCs w:val="24"/>
        </w:rPr>
        <w:t xml:space="preserve">Setelah dilakukan implementasi teknik relaksasi napas dalam maka dilakukan evaluasi dengan menggunakan lembar observasi sebelum dan sesudah tindakan relaksasi untuk mengetahui efektifitas tindakan yang dilakukan terhadap pasien. </w:t>
      </w:r>
    </w:p>
    <w:p w14:paraId="3EDBC0F1" w14:textId="77777777" w:rsidR="005C1D11" w:rsidRDefault="005C1D11" w:rsidP="005C1D11">
      <w:pPr>
        <w:pStyle w:val="ListParagraph"/>
        <w:tabs>
          <w:tab w:val="left" w:pos="2410"/>
        </w:tabs>
        <w:spacing w:line="360" w:lineRule="auto"/>
        <w:ind w:left="1548"/>
        <w:jc w:val="center"/>
        <w:rPr>
          <w:rFonts w:ascii="Times New Roman" w:hAnsi="Times New Roman" w:cs="Times New Roman"/>
          <w:color w:val="000000" w:themeColor="text1"/>
          <w:sz w:val="24"/>
          <w:szCs w:val="24"/>
        </w:rPr>
      </w:pPr>
    </w:p>
    <w:p w14:paraId="0F85A509" w14:textId="77777777" w:rsidR="005C1D11" w:rsidRPr="004067BD" w:rsidRDefault="005C1D11" w:rsidP="005C1D11">
      <w:pPr>
        <w:pStyle w:val="Caption"/>
        <w:ind w:left="1440"/>
        <w:jc w:val="center"/>
        <w:rPr>
          <w:rFonts w:ascii="Times New Roman" w:hAnsi="Times New Roman" w:cs="Times New Roman"/>
          <w:i w:val="0"/>
          <w:iCs w:val="0"/>
          <w:color w:val="000000" w:themeColor="text1"/>
          <w:sz w:val="24"/>
          <w:szCs w:val="24"/>
        </w:rPr>
      </w:pPr>
      <w:bookmarkStart w:id="7" w:name="_Toc168396376"/>
      <w:bookmarkStart w:id="8" w:name="_Toc168396834"/>
      <w:r w:rsidRPr="004067BD">
        <w:rPr>
          <w:rFonts w:ascii="Times New Roman" w:hAnsi="Times New Roman" w:cs="Times New Roman"/>
          <w:i w:val="0"/>
          <w:iCs w:val="0"/>
          <w:color w:val="000000" w:themeColor="text1"/>
          <w:sz w:val="24"/>
          <w:szCs w:val="24"/>
        </w:rPr>
        <w:t>Tabel 4.</w:t>
      </w:r>
      <w:r w:rsidRPr="004067BD">
        <w:rPr>
          <w:rFonts w:ascii="Times New Roman" w:hAnsi="Times New Roman" w:cs="Times New Roman"/>
          <w:i w:val="0"/>
          <w:iCs w:val="0"/>
          <w:color w:val="000000" w:themeColor="text1"/>
          <w:sz w:val="24"/>
          <w:szCs w:val="24"/>
        </w:rPr>
        <w:fldChar w:fldCharType="begin"/>
      </w:r>
      <w:r w:rsidRPr="004067BD">
        <w:rPr>
          <w:rFonts w:ascii="Times New Roman" w:hAnsi="Times New Roman" w:cs="Times New Roman"/>
          <w:i w:val="0"/>
          <w:iCs w:val="0"/>
          <w:color w:val="000000" w:themeColor="text1"/>
          <w:sz w:val="24"/>
          <w:szCs w:val="24"/>
        </w:rPr>
        <w:instrText xml:space="preserve"> SEQ Tabel \* ARABIC </w:instrText>
      </w:r>
      <w:r w:rsidRPr="004067BD">
        <w:rPr>
          <w:rFonts w:ascii="Times New Roman" w:hAnsi="Times New Roman" w:cs="Times New Roman"/>
          <w:i w:val="0"/>
          <w:iCs w:val="0"/>
          <w:color w:val="000000" w:themeColor="text1"/>
          <w:sz w:val="24"/>
          <w:szCs w:val="24"/>
        </w:rPr>
        <w:fldChar w:fldCharType="separate"/>
      </w:r>
      <w:r>
        <w:rPr>
          <w:rFonts w:ascii="Times New Roman" w:hAnsi="Times New Roman" w:cs="Times New Roman"/>
          <w:i w:val="0"/>
          <w:iCs w:val="0"/>
          <w:noProof/>
          <w:color w:val="000000" w:themeColor="text1"/>
          <w:sz w:val="24"/>
          <w:szCs w:val="24"/>
        </w:rPr>
        <w:t>2</w:t>
      </w:r>
      <w:r w:rsidRPr="004067BD">
        <w:rPr>
          <w:rFonts w:ascii="Times New Roman" w:hAnsi="Times New Roman" w:cs="Times New Roman"/>
          <w:i w:val="0"/>
          <w:iCs w:val="0"/>
          <w:color w:val="000000" w:themeColor="text1"/>
          <w:sz w:val="24"/>
          <w:szCs w:val="24"/>
        </w:rPr>
        <w:fldChar w:fldCharType="end"/>
      </w:r>
      <w:r>
        <w:rPr>
          <w:rFonts w:ascii="Times New Roman" w:hAnsi="Times New Roman" w:cs="Times New Roman"/>
          <w:i w:val="0"/>
          <w:iCs w:val="0"/>
          <w:color w:val="000000" w:themeColor="text1"/>
          <w:sz w:val="24"/>
          <w:szCs w:val="24"/>
        </w:rPr>
        <w:t xml:space="preserve"> </w:t>
      </w:r>
      <w:r w:rsidRPr="004067BD">
        <w:rPr>
          <w:rFonts w:ascii="Times New Roman" w:hAnsi="Times New Roman" w:cs="Times New Roman"/>
          <w:i w:val="0"/>
          <w:iCs w:val="0"/>
          <w:color w:val="000000" w:themeColor="text1"/>
          <w:sz w:val="24"/>
          <w:szCs w:val="24"/>
        </w:rPr>
        <w:t>Observasi Nyeri</w:t>
      </w:r>
      <w:bookmarkEnd w:id="7"/>
      <w:bookmarkEnd w:id="8"/>
    </w:p>
    <w:tbl>
      <w:tblPr>
        <w:tblStyle w:val="TableGrid"/>
        <w:tblW w:w="7379" w:type="dxa"/>
        <w:tblInd w:w="1461" w:type="dxa"/>
        <w:tblLook w:val="04A0" w:firstRow="1" w:lastRow="0" w:firstColumn="1" w:lastColumn="0" w:noHBand="0" w:noVBand="1"/>
      </w:tblPr>
      <w:tblGrid>
        <w:gridCol w:w="1163"/>
        <w:gridCol w:w="1056"/>
        <w:gridCol w:w="1016"/>
        <w:gridCol w:w="1056"/>
        <w:gridCol w:w="1016"/>
        <w:gridCol w:w="1056"/>
        <w:gridCol w:w="1016"/>
      </w:tblGrid>
      <w:tr w:rsidR="005C1D11" w:rsidRPr="00556C69" w14:paraId="2EF10460" w14:textId="77777777" w:rsidTr="00D840B1">
        <w:trPr>
          <w:trHeight w:val="322"/>
        </w:trPr>
        <w:tc>
          <w:tcPr>
            <w:tcW w:w="1163" w:type="dxa"/>
            <w:vMerge w:val="restart"/>
            <w:vAlign w:val="center"/>
          </w:tcPr>
          <w:p w14:paraId="151908B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Relaksasi Napas Dalam</w:t>
            </w:r>
          </w:p>
        </w:tc>
        <w:tc>
          <w:tcPr>
            <w:tcW w:w="2072" w:type="dxa"/>
            <w:gridSpan w:val="2"/>
            <w:vAlign w:val="center"/>
          </w:tcPr>
          <w:p w14:paraId="7C6F072C"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1</w:t>
            </w:r>
          </w:p>
        </w:tc>
        <w:tc>
          <w:tcPr>
            <w:tcW w:w="2072" w:type="dxa"/>
            <w:gridSpan w:val="2"/>
            <w:vAlign w:val="center"/>
          </w:tcPr>
          <w:p w14:paraId="4A732EE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2</w:t>
            </w:r>
          </w:p>
        </w:tc>
        <w:tc>
          <w:tcPr>
            <w:tcW w:w="2072" w:type="dxa"/>
            <w:gridSpan w:val="2"/>
            <w:vAlign w:val="center"/>
          </w:tcPr>
          <w:p w14:paraId="3FDA2603"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3</w:t>
            </w:r>
          </w:p>
        </w:tc>
      </w:tr>
      <w:tr w:rsidR="005C1D11" w:rsidRPr="00556C69" w14:paraId="6BE952F5" w14:textId="77777777" w:rsidTr="00D840B1">
        <w:trPr>
          <w:trHeight w:val="516"/>
        </w:trPr>
        <w:tc>
          <w:tcPr>
            <w:tcW w:w="1163" w:type="dxa"/>
            <w:vMerge/>
            <w:vAlign w:val="center"/>
          </w:tcPr>
          <w:p w14:paraId="6F41B50F" w14:textId="77777777" w:rsidR="005C1D11" w:rsidRPr="00556C69" w:rsidRDefault="005C1D11" w:rsidP="00D840B1">
            <w:pPr>
              <w:pStyle w:val="ListParagraph"/>
              <w:ind w:left="0"/>
              <w:jc w:val="center"/>
              <w:rPr>
                <w:rFonts w:ascii="Times New Roman" w:hAnsi="Times New Roman" w:cs="Times New Roman"/>
                <w:sz w:val="24"/>
                <w:szCs w:val="24"/>
              </w:rPr>
            </w:pPr>
          </w:p>
        </w:tc>
        <w:tc>
          <w:tcPr>
            <w:tcW w:w="1056" w:type="dxa"/>
            <w:vAlign w:val="center"/>
          </w:tcPr>
          <w:p w14:paraId="46CBE6A7"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175C6538"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c>
          <w:tcPr>
            <w:tcW w:w="1056" w:type="dxa"/>
            <w:vAlign w:val="center"/>
          </w:tcPr>
          <w:p w14:paraId="4EA3D2E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7DE0008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c>
          <w:tcPr>
            <w:tcW w:w="1056" w:type="dxa"/>
            <w:vAlign w:val="center"/>
          </w:tcPr>
          <w:p w14:paraId="15801B0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6E988313"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r>
      <w:tr w:rsidR="005C1D11" w:rsidRPr="00556C69" w14:paraId="4ED5E3E1" w14:textId="77777777" w:rsidTr="00D840B1">
        <w:trPr>
          <w:trHeight w:val="396"/>
        </w:trPr>
        <w:tc>
          <w:tcPr>
            <w:tcW w:w="1163" w:type="dxa"/>
            <w:vAlign w:val="center"/>
          </w:tcPr>
          <w:p w14:paraId="71205FE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Keluhan Nyeri</w:t>
            </w:r>
          </w:p>
        </w:tc>
        <w:tc>
          <w:tcPr>
            <w:tcW w:w="1056" w:type="dxa"/>
            <w:vAlign w:val="center"/>
          </w:tcPr>
          <w:p w14:paraId="020D596D"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552C58FA"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w:t>
            </w:r>
          </w:p>
          <w:p w14:paraId="215E595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ada</w:t>
            </w:r>
          </w:p>
        </w:tc>
        <w:tc>
          <w:tcPr>
            <w:tcW w:w="1056" w:type="dxa"/>
            <w:vAlign w:val="center"/>
          </w:tcPr>
          <w:p w14:paraId="3B97673B"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3A60147B"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56" w:type="dxa"/>
            <w:vAlign w:val="center"/>
          </w:tcPr>
          <w:p w14:paraId="12FE888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49C96935"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r>
      <w:tr w:rsidR="005C1D11" w:rsidRPr="00556C69" w14:paraId="1C63CAB1" w14:textId="77777777" w:rsidTr="00D840B1">
        <w:trPr>
          <w:trHeight w:val="396"/>
        </w:trPr>
        <w:tc>
          <w:tcPr>
            <w:tcW w:w="1163" w:type="dxa"/>
            <w:vAlign w:val="center"/>
          </w:tcPr>
          <w:p w14:paraId="7E940F78"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Skala Nyeri</w:t>
            </w:r>
          </w:p>
        </w:tc>
        <w:tc>
          <w:tcPr>
            <w:tcW w:w="1056" w:type="dxa"/>
            <w:vAlign w:val="center"/>
          </w:tcPr>
          <w:p w14:paraId="11225B8B"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4</w:t>
            </w:r>
          </w:p>
          <w:p w14:paraId="6E1E9B2A"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12.30)</w:t>
            </w:r>
          </w:p>
        </w:tc>
        <w:tc>
          <w:tcPr>
            <w:tcW w:w="1016" w:type="dxa"/>
            <w:vAlign w:val="center"/>
          </w:tcPr>
          <w:p w14:paraId="273398E3"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3</w:t>
            </w:r>
          </w:p>
          <w:p w14:paraId="017D1569"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12.45)</w:t>
            </w:r>
          </w:p>
        </w:tc>
        <w:tc>
          <w:tcPr>
            <w:tcW w:w="1056" w:type="dxa"/>
            <w:vAlign w:val="center"/>
          </w:tcPr>
          <w:p w14:paraId="36AB019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5</w:t>
            </w:r>
          </w:p>
          <w:p w14:paraId="5967AF6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17.00)</w:t>
            </w:r>
          </w:p>
        </w:tc>
        <w:tc>
          <w:tcPr>
            <w:tcW w:w="1016" w:type="dxa"/>
            <w:vAlign w:val="center"/>
          </w:tcPr>
          <w:p w14:paraId="79C1E427"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4</w:t>
            </w:r>
          </w:p>
          <w:p w14:paraId="1E5A9A2A"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17.15)</w:t>
            </w:r>
          </w:p>
        </w:tc>
        <w:tc>
          <w:tcPr>
            <w:tcW w:w="1056" w:type="dxa"/>
            <w:vAlign w:val="center"/>
          </w:tcPr>
          <w:p w14:paraId="14D9099D"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3</w:t>
            </w:r>
          </w:p>
          <w:p w14:paraId="65528308"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14.15)</w:t>
            </w:r>
          </w:p>
        </w:tc>
        <w:tc>
          <w:tcPr>
            <w:tcW w:w="1016" w:type="dxa"/>
            <w:vAlign w:val="center"/>
          </w:tcPr>
          <w:p w14:paraId="2979B02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w:t>
            </w:r>
          </w:p>
          <w:p w14:paraId="3C68D297"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14.30)</w:t>
            </w:r>
          </w:p>
        </w:tc>
      </w:tr>
      <w:tr w:rsidR="005C1D11" w:rsidRPr="00556C69" w14:paraId="50D21D31" w14:textId="77777777" w:rsidTr="00D840B1">
        <w:trPr>
          <w:trHeight w:val="396"/>
        </w:trPr>
        <w:tc>
          <w:tcPr>
            <w:tcW w:w="1163" w:type="dxa"/>
            <w:vAlign w:val="center"/>
          </w:tcPr>
          <w:p w14:paraId="3B63A7F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Frekuensi Nadi</w:t>
            </w:r>
          </w:p>
        </w:tc>
        <w:tc>
          <w:tcPr>
            <w:tcW w:w="1056" w:type="dxa"/>
            <w:vAlign w:val="center"/>
          </w:tcPr>
          <w:p w14:paraId="79307DE2"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76 x/menit</w:t>
            </w:r>
          </w:p>
        </w:tc>
        <w:tc>
          <w:tcPr>
            <w:tcW w:w="1016" w:type="dxa"/>
            <w:vAlign w:val="center"/>
          </w:tcPr>
          <w:p w14:paraId="545A334C"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78</w:t>
            </w:r>
          </w:p>
          <w:p w14:paraId="236ECF8A"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6D1CAE4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81</w:t>
            </w:r>
          </w:p>
          <w:p w14:paraId="0057E9FD"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47B847E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79</w:t>
            </w:r>
          </w:p>
          <w:p w14:paraId="03AC5812"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05BB6DE7"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89</w:t>
            </w:r>
          </w:p>
          <w:p w14:paraId="0273F5B6"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35A602D6"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86</w:t>
            </w:r>
          </w:p>
          <w:p w14:paraId="3CC79CAB"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r>
      <w:tr w:rsidR="005C1D11" w:rsidRPr="00556C69" w14:paraId="6E5F893B" w14:textId="77777777" w:rsidTr="00D840B1">
        <w:trPr>
          <w:trHeight w:val="380"/>
        </w:trPr>
        <w:tc>
          <w:tcPr>
            <w:tcW w:w="1163" w:type="dxa"/>
            <w:vAlign w:val="center"/>
          </w:tcPr>
          <w:p w14:paraId="27B6CF2C"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Frekuensi Napas</w:t>
            </w:r>
          </w:p>
        </w:tc>
        <w:tc>
          <w:tcPr>
            <w:tcW w:w="1056" w:type="dxa"/>
            <w:vAlign w:val="center"/>
          </w:tcPr>
          <w:p w14:paraId="2B3693D1"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67D181A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6B68D85C"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21</w:t>
            </w:r>
          </w:p>
          <w:p w14:paraId="30412DB2"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4F82CB46"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67BD0C73"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5A9397A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24</w:t>
            </w:r>
          </w:p>
          <w:p w14:paraId="6B2ECA5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7D168862"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647B0AC4"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5F58E215"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21</w:t>
            </w:r>
          </w:p>
          <w:p w14:paraId="6FE63A82"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r>
      <w:tr w:rsidR="005C1D11" w:rsidRPr="00556C69" w14:paraId="4153B9A3" w14:textId="77777777" w:rsidTr="00D840B1">
        <w:trPr>
          <w:trHeight w:val="396"/>
        </w:trPr>
        <w:tc>
          <w:tcPr>
            <w:tcW w:w="1163" w:type="dxa"/>
            <w:vAlign w:val="center"/>
          </w:tcPr>
          <w:p w14:paraId="62208DF3"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Tekanan Darah</w:t>
            </w:r>
          </w:p>
        </w:tc>
        <w:tc>
          <w:tcPr>
            <w:tcW w:w="1056" w:type="dxa"/>
            <w:vAlign w:val="center"/>
          </w:tcPr>
          <w:p w14:paraId="15F2845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150/100 mmHg</w:t>
            </w:r>
          </w:p>
        </w:tc>
        <w:tc>
          <w:tcPr>
            <w:tcW w:w="1016" w:type="dxa"/>
            <w:vAlign w:val="center"/>
          </w:tcPr>
          <w:p w14:paraId="13CAAD28"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146/89</w:t>
            </w:r>
          </w:p>
          <w:p w14:paraId="6161A4E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56" w:type="dxa"/>
            <w:vAlign w:val="center"/>
          </w:tcPr>
          <w:p w14:paraId="7A0130A6"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150/94 mmHg</w:t>
            </w:r>
          </w:p>
        </w:tc>
        <w:tc>
          <w:tcPr>
            <w:tcW w:w="1016" w:type="dxa"/>
            <w:vAlign w:val="center"/>
          </w:tcPr>
          <w:p w14:paraId="1AB4499E"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145/92</w:t>
            </w:r>
          </w:p>
          <w:p w14:paraId="1178E8E0"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56" w:type="dxa"/>
            <w:vAlign w:val="center"/>
          </w:tcPr>
          <w:p w14:paraId="668A8ED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142/103</w:t>
            </w:r>
          </w:p>
          <w:p w14:paraId="6C97F55F"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16" w:type="dxa"/>
            <w:vAlign w:val="center"/>
          </w:tcPr>
          <w:p w14:paraId="1CAD4117"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150/101</w:t>
            </w:r>
          </w:p>
          <w:p w14:paraId="3DA6C155" w14:textId="77777777" w:rsidR="005C1D11" w:rsidRPr="00556C69" w:rsidRDefault="005C1D11"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r>
    </w:tbl>
    <w:p w14:paraId="4405814D" w14:textId="77777777" w:rsidR="005C1D11" w:rsidRDefault="005C1D11" w:rsidP="005C1D11">
      <w:pPr>
        <w:spacing w:line="240" w:lineRule="auto"/>
        <w:jc w:val="both"/>
        <w:rPr>
          <w:rFonts w:ascii="Times New Roman" w:hAnsi="Times New Roman" w:cs="Times New Roman"/>
          <w:sz w:val="24"/>
          <w:szCs w:val="24"/>
        </w:rPr>
      </w:pPr>
    </w:p>
    <w:p w14:paraId="223E2DB5" w14:textId="77777777" w:rsidR="005C1D11" w:rsidRDefault="005C1D11" w:rsidP="005C1D11">
      <w:pPr>
        <w:spacing w:line="240" w:lineRule="auto"/>
        <w:jc w:val="both"/>
        <w:rPr>
          <w:rFonts w:ascii="Times New Roman" w:hAnsi="Times New Roman" w:cs="Times New Roman"/>
          <w:sz w:val="24"/>
          <w:szCs w:val="24"/>
        </w:rPr>
      </w:pPr>
    </w:p>
    <w:p w14:paraId="466C3E36" w14:textId="77777777" w:rsidR="005C1D11" w:rsidRPr="00556C69" w:rsidRDefault="005C1D11" w:rsidP="005C1D11">
      <w:pPr>
        <w:spacing w:line="240" w:lineRule="auto"/>
        <w:jc w:val="both"/>
        <w:rPr>
          <w:rFonts w:ascii="Times New Roman" w:hAnsi="Times New Roman" w:cs="Times New Roman"/>
          <w:sz w:val="24"/>
          <w:szCs w:val="24"/>
        </w:rPr>
      </w:pPr>
    </w:p>
    <w:p w14:paraId="419B8611" w14:textId="77777777" w:rsidR="005C1D11" w:rsidRPr="000D531F" w:rsidRDefault="005C1D11" w:rsidP="005C1D11">
      <w:pPr>
        <w:pStyle w:val="ListParagraph"/>
        <w:numPr>
          <w:ilvl w:val="0"/>
          <w:numId w:val="76"/>
        </w:numPr>
        <w:spacing w:line="360" w:lineRule="auto"/>
        <w:outlineLvl w:val="1"/>
        <w:rPr>
          <w:rFonts w:ascii="Times New Roman" w:hAnsi="Times New Roman" w:cs="Times New Roman"/>
          <w:b/>
          <w:bCs/>
          <w:sz w:val="24"/>
          <w:szCs w:val="24"/>
        </w:rPr>
      </w:pPr>
      <w:bookmarkStart w:id="9" w:name="_Toc168398719"/>
      <w:r w:rsidRPr="000D531F">
        <w:rPr>
          <w:rFonts w:ascii="Times New Roman" w:hAnsi="Times New Roman" w:cs="Times New Roman"/>
          <w:b/>
          <w:bCs/>
          <w:sz w:val="24"/>
          <w:szCs w:val="24"/>
        </w:rPr>
        <w:lastRenderedPageBreak/>
        <w:t>Pembahasan Studi Kasus</w:t>
      </w:r>
      <w:bookmarkEnd w:id="9"/>
    </w:p>
    <w:p w14:paraId="06731BF6" w14:textId="77777777" w:rsidR="005C1D11" w:rsidRPr="00556C69" w:rsidRDefault="005C1D11" w:rsidP="005C1D11">
      <w:pPr>
        <w:pStyle w:val="ListParagraph"/>
        <w:spacing w:line="360" w:lineRule="auto"/>
        <w:ind w:left="360"/>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hasil evaluasi studi kasus pada Ny. M, terapi relaksasi napas dalam yang dilakukan efektif memberikan penurunan intensitas nyeri yang dirasakan oleh Ny. M. </w:t>
      </w:r>
    </w:p>
    <w:p w14:paraId="0904616C"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Hasil Pengkajian</w:t>
      </w:r>
    </w:p>
    <w:p w14:paraId="081A106E"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Pasien atas nama Ny. M berjenis kelamin wanita, umur 35 tahun dengan keluhan nyeri di lengan kanan atas karena patah tulang, nyeri dirasakan terus menerus dengan skala 4, nyeri dirasakan seperti menusuk dan nyeri bertambah saat digerakkan. </w:t>
      </w:r>
    </w:p>
    <w:p w14:paraId="6AF4F52B" w14:textId="77777777" w:rsidR="005C1D11" w:rsidRPr="00556C69" w:rsidRDefault="005C1D11" w:rsidP="005C1D11">
      <w:pPr>
        <w:pStyle w:val="ListParagraph"/>
        <w:tabs>
          <w:tab w:val="left" w:pos="720"/>
        </w:tabs>
        <w:spacing w:line="360" w:lineRule="auto"/>
        <w:ind w:left="850"/>
        <w:jc w:val="both"/>
        <w:rPr>
          <w:rFonts w:ascii="Times New Roman" w:hAnsi="Times New Roman" w:cs="Times New Roman"/>
          <w:sz w:val="24"/>
          <w:szCs w:val="24"/>
        </w:rPr>
      </w:pPr>
    </w:p>
    <w:p w14:paraId="526E6F14"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Riwayat penyakit sekarang pasien mengatakan mengalami kecelakaan saat mngendarai motor untuk menuju ke kantor tempat kerja. Pasien mengendarai motor di jalan yang lurus dengan kecepatan yang normal namun tiba-tiba ada motor lain yang berbelok tanpa klakson ataupun tanpa lampu rating yang kemudian membuat Ny.M tidak sempat memegang rem dan terjatuh. Saat itu Ny. M tidak tau posisi jatuh nya seperti apa, kemudian dibawa ke Puskesmas Pulang Pisau setelah itu dirujuk ke RSUD dr. H. Moch. Ansari Saleh Banjarmasin. Pasien diberikan terapi infus asering 10 tpm, meloxicam 15 mg, cefadroxil 500 mg, injeksi peinlos 400 mg, injeksi cefazolin 1 gr. </w:t>
      </w:r>
    </w:p>
    <w:p w14:paraId="71A820DD"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5A01ACE1"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Riwayat penyakit dahulu, pasien mengatakan tidak pernah menderita penyakit bawaan maupun penyakit kronis. Hanya sering kelelahan dan memiliki penyakit asam lambung yang kadang-kadang dirasakan. Riwayat penyakit keluarga, pasien mengatakan ayah pasien menderita diabetes dan ibu menderita hipertensi. </w:t>
      </w:r>
    </w:p>
    <w:p w14:paraId="0D52117A"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207531B7"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Hasil pengkajian fisik didapatkan keadaan umum pasien tampak meringis, pasien terbaring di tempat tidur, GCS E4V5M6 composmentis, tekanan darah 150/100, frekuensi pernapasan 22x/menit, nadi 76x/menit, suhu tubuh </w:t>
      </w:r>
      <w:r>
        <w:rPr>
          <w:rFonts w:ascii="Times New Roman" w:hAnsi="Times New Roman" w:cs="Times New Roman"/>
          <w:sz w:val="24"/>
          <w:szCs w:val="24"/>
        </w:rPr>
        <w:t>36,2℃</w:t>
      </w:r>
      <w:r w:rsidRPr="00B421C4">
        <w:rPr>
          <w:rFonts w:ascii="Times New Roman" w:hAnsi="Times New Roman" w:cs="Times New Roman"/>
          <w:sz w:val="24"/>
          <w:szCs w:val="24"/>
        </w:rPr>
        <w:t xml:space="preserve"> dan SpO2 99%. Hasil pemeriksaan </w:t>
      </w:r>
      <w:r w:rsidRPr="00B421C4">
        <w:rPr>
          <w:rFonts w:ascii="Times New Roman" w:hAnsi="Times New Roman" w:cs="Times New Roman"/>
          <w:sz w:val="24"/>
          <w:szCs w:val="24"/>
        </w:rPr>
        <w:lastRenderedPageBreak/>
        <w:t xml:space="preserve">kulit tampak tidak sianosis, warna kulit kuning langsat, </w:t>
      </w:r>
      <w:r w:rsidRPr="00556C69">
        <w:rPr>
          <w:rFonts w:ascii="Times New Roman" w:hAnsi="Times New Roman" w:cs="Times New Roman"/>
          <w:sz w:val="24"/>
          <w:szCs w:val="24"/>
        </w:rPr>
        <w:t xml:space="preserve">tampak bersih, teraba hangat, dan terdapat luka gores di bagian kulit kaki, turgor kembali &lt; 2 detik. </w:t>
      </w:r>
    </w:p>
    <w:p w14:paraId="4B00FC64"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7FDF6A08"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Hasil pemeriksaan kepala dan wajah pasien tampak bersih, rambut panjang sebahu, warna rambut hitam, kedua mata simetris, mata tidak ada kotoran, sklera tidak ikterik. Pada pemeriksaan hidung terlihat tidak ada lendir di hidung dan tidak ada lesi di hidung. Terlihat kedua telinga bersih dan simetris. Pada pemeriksaan leher teraba tidak ada pembesaran kelenjar tiroid. Pemeriksaan mulut dan gigi terlihat bersih, mukosa bibir lembab.</w:t>
      </w:r>
    </w:p>
    <w:p w14:paraId="38F3AFB7"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77A8CE3A"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Hasil pengkajian dada, bentuk dada simetris, terdengar bunyi sonor, tidak terdapat nyeri tekan dan suara napas vesikuler. Hasil pengkajian abdomen terlihat simetris, tidak ada pembesaran hepar, tidak ada massa, bunyi suara tympani, bising usus 18x/menit. Hasil Pemeriksaan genetalia dan reproduksi, tidak terdapat kesulitan dalam buang air besar maupun air kecil, pasien berjenis kelamin perempuan, sudah menikah dan memiliki 3 orang anak. </w:t>
      </w:r>
    </w:p>
    <w:p w14:paraId="21FC839A"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6F518096"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Pemeriksaan ekstermitas atas, terpasang infus pada tangan sebelah kiri, tangan kanan mengalami fraktur dan tidak terdapat oedem pada bagian ekstrimitas atas. Pada ekstremitas bawah terdapat luka gores di kaki sebelah kiri. Aktivitas pasien dibantu sebagian oleh suami seperti makan, berjalan ke kamar kecil, dan juga berpindah posisi. Kebutuhan nutrisi makan sesuai dengan jadwal yang dianjurkan oleh rumah sakit, pasien makan disuapi oleh suami. Pada pola eliminisi pasien berjalan ke wc untuk BAB dan BAK. </w:t>
      </w:r>
    </w:p>
    <w:p w14:paraId="24BEEBF0"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4B6E09F6" w14:textId="77777777" w:rsidR="005C1D11" w:rsidRPr="00556C69"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Hasil pemeriksaan penunjang laboratorium yang dilakukan pada hari Jumat, 18 Mei 2023 Lymposit 40%,  Hemoglobin 13.2 g/dL, Leukosit </w:t>
      </w:r>
      <w:r w:rsidRPr="00556C69">
        <w:rPr>
          <w:rFonts w:ascii="Times New Roman" w:hAnsi="Times New Roman" w:cs="Times New Roman"/>
          <w:sz w:val="24"/>
          <w:szCs w:val="24"/>
        </w:rPr>
        <w:lastRenderedPageBreak/>
        <w:t>8.890 10^3/uL, Eritrosit 4.57 10^3/uL, Trombosit 284.000 10^3/uL, Hematokrit 39%, GDS 69 mg/dL. Hasil pemeriksaan imunoserologi Hbs-Ag negatif, SGPT 43 u/L, SGOT 32 u/L, Ureum 22.9 mg/dL, Creatinine 0.8 mg/dL.</w:t>
      </w:r>
    </w:p>
    <w:p w14:paraId="57810FE9"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0D4C4CEB"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E86961">
        <w:rPr>
          <w:rFonts w:ascii="Times New Roman" w:hAnsi="Times New Roman" w:cs="Times New Roman"/>
          <w:sz w:val="24"/>
          <w:szCs w:val="24"/>
        </w:rPr>
        <w:t xml:space="preserve">Penderita patah tulang biasanya mengalami nyeri, bengkak, luka terbuka, dan penurunan aktivitas. Jenis patah tulang menentukan parahnya kondisi, mempengaruhi kerusakan tulang, fungsi muskuloskeletal, toleransi aktivitas, dan kualitas hidup pasien. </w:t>
      </w:r>
      <w:sdt>
        <w:sdtPr>
          <w:rPr>
            <w:rFonts w:ascii="Times New Roman" w:hAnsi="Times New Roman" w:cs="Times New Roman"/>
            <w:sz w:val="24"/>
            <w:szCs w:val="24"/>
          </w:rPr>
          <w:tag w:val="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
          <w:id w:val="1220638215"/>
          <w:placeholder>
            <w:docPart w:val="49E5533EE2D74EAC9D8C7A60B98CF7A4"/>
          </w:placeholder>
        </w:sdtPr>
        <w:sdtContent>
          <w:r w:rsidRPr="00B421C4">
            <w:rPr>
              <w:rFonts w:ascii="Times New Roman" w:hAnsi="Times New Roman" w:cs="Times New Roman"/>
              <w:sz w:val="24"/>
              <w:szCs w:val="24"/>
            </w:rPr>
            <w:t>(Munirah et al., n.d.)</w:t>
          </w:r>
        </w:sdtContent>
      </w:sdt>
      <w:r w:rsidRPr="00B421C4">
        <w:rPr>
          <w:rFonts w:ascii="Times New Roman" w:hAnsi="Times New Roman" w:cs="Times New Roman"/>
          <w:sz w:val="24"/>
          <w:szCs w:val="24"/>
        </w:rPr>
        <w:t xml:space="preserve">. </w:t>
      </w:r>
    </w:p>
    <w:p w14:paraId="432F7CBB"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p>
    <w:p w14:paraId="0FD0F5F7" w14:textId="77777777" w:rsidR="005C1D11" w:rsidRPr="00B421C4" w:rsidRDefault="005C1D11" w:rsidP="005C1D11">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Penelitian yang dilakukan oleh </w:t>
      </w:r>
      <w:sdt>
        <w:sdtPr>
          <w:rPr>
            <w:rFonts w:ascii="Times New Roman" w:hAnsi="Times New Roman" w:cs="Times New Roman"/>
            <w:sz w:val="24"/>
            <w:szCs w:val="24"/>
          </w:rPr>
          <w:tag w:val="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
          <w:id w:val="1012571908"/>
          <w:placeholder>
            <w:docPart w:val="49E5533EE2D74EAC9D8C7A60B98CF7A4"/>
          </w:placeholder>
        </w:sdtPr>
        <w:sdtContent>
          <w:r w:rsidRPr="00B421C4">
            <w:rPr>
              <w:rFonts w:ascii="Times New Roman" w:hAnsi="Times New Roman" w:cs="Times New Roman"/>
              <w:sz w:val="24"/>
              <w:szCs w:val="24"/>
            </w:rPr>
            <w:t>(Hirlianti &amp; Huzaifah, 2022),</w:t>
          </w:r>
        </w:sdtContent>
      </w:sdt>
      <w:r w:rsidRPr="00B421C4">
        <w:rPr>
          <w:rFonts w:ascii="Times New Roman" w:hAnsi="Times New Roman" w:cs="Times New Roman"/>
          <w:sz w:val="24"/>
          <w:szCs w:val="24"/>
        </w:rPr>
        <w:t xml:space="preserve"> tentang hubungan antara lokasi fraktur dengan syok hipovolemik menyatakan bahwa adanya hubungan antara lokasi fraktur dengn syok hipovolemik pada pasien, sehingga pada pasien Ny. M yang sedang mengalami fraktur humerus apabila tidak ditangani dengan cepat dan benar maka beresiko mengalami komplikasi lain seperti syok hipovolemik.</w:t>
      </w:r>
    </w:p>
    <w:p w14:paraId="5E78CB03" w14:textId="77777777" w:rsidR="005C1D11" w:rsidRPr="00556C69" w:rsidRDefault="005C1D11" w:rsidP="005C1D11">
      <w:pPr>
        <w:shd w:val="clear" w:color="auto" w:fill="FFFFFF"/>
        <w:spacing w:after="0" w:line="360" w:lineRule="auto"/>
        <w:ind w:left="1570"/>
        <w:jc w:val="both"/>
        <w:rPr>
          <w:rFonts w:ascii="Times New Roman" w:eastAsia="Times New Roman" w:hAnsi="Times New Roman" w:cs="Times New Roman"/>
          <w:color w:val="000000"/>
          <w:kern w:val="0"/>
          <w:sz w:val="24"/>
          <w:szCs w:val="24"/>
          <w:lang w:eastAsia="en-ID"/>
          <w14:ligatures w14:val="none"/>
        </w:rPr>
      </w:pPr>
    </w:p>
    <w:p w14:paraId="5B111A77"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Diagnosa Keperawatan</w:t>
      </w:r>
    </w:p>
    <w:p w14:paraId="3A31220B" w14:textId="77777777" w:rsidR="005C1D11" w:rsidRPr="00556C69" w:rsidRDefault="005C1D11" w:rsidP="005C1D11">
      <w:pPr>
        <w:pStyle w:val="ListParagraph"/>
        <w:spacing w:line="360" w:lineRule="auto"/>
        <w:ind w:left="1058"/>
        <w:jc w:val="both"/>
        <w:rPr>
          <w:rFonts w:ascii="Times New Roman" w:hAnsi="Times New Roman" w:cs="Times New Roman"/>
          <w:iCs/>
          <w:sz w:val="24"/>
          <w:szCs w:val="24"/>
        </w:rPr>
      </w:pPr>
      <w:r w:rsidRPr="00556C69">
        <w:rPr>
          <w:rFonts w:ascii="Times New Roman" w:hAnsi="Times New Roman" w:cs="Times New Roman"/>
          <w:sz w:val="24"/>
          <w:szCs w:val="24"/>
        </w:rPr>
        <w:t xml:space="preserve">Ny. M mengatakan merasa nyeri pada bagian lengan atas karena patah bekas kecelakaan, nyeri terasa terus menerus dengan skala nyeri 4, nyeri bertambah jika digerakkan atau merubah posisi. Saat dilakukan pemeriksaan fisik didapatkan </w:t>
      </w:r>
      <w:r w:rsidRPr="00556C69">
        <w:rPr>
          <w:rFonts w:ascii="Times New Roman" w:hAnsi="Times New Roman" w:cs="Times New Roman"/>
          <w:iCs/>
          <w:sz w:val="24"/>
          <w:szCs w:val="24"/>
        </w:rPr>
        <w:t xml:space="preserve">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serta pasien terlihat meringis.</w:t>
      </w:r>
    </w:p>
    <w:p w14:paraId="09F3DF89" w14:textId="77777777" w:rsidR="005C1D11" w:rsidRPr="00556C69" w:rsidRDefault="005C1D11" w:rsidP="005C1D11">
      <w:pPr>
        <w:pStyle w:val="ListParagraph"/>
        <w:spacing w:line="360" w:lineRule="auto"/>
        <w:ind w:left="1058"/>
        <w:jc w:val="both"/>
        <w:rPr>
          <w:rFonts w:ascii="Times New Roman" w:hAnsi="Times New Roman" w:cs="Times New Roman"/>
          <w:iCs/>
          <w:sz w:val="24"/>
          <w:szCs w:val="24"/>
        </w:rPr>
      </w:pPr>
    </w:p>
    <w:p w14:paraId="6BD32E95" w14:textId="77777777" w:rsidR="005C1D11" w:rsidRPr="00556C69" w:rsidRDefault="005C1D11" w:rsidP="005C1D11">
      <w:pPr>
        <w:pStyle w:val="ListParagraph"/>
        <w:spacing w:after="0" w:line="360" w:lineRule="auto"/>
        <w:ind w:left="1058"/>
        <w:jc w:val="both"/>
        <w:rPr>
          <w:rFonts w:ascii="Times New Roman" w:hAnsi="Times New Roman" w:cs="Times New Roman"/>
          <w:iCs/>
          <w:color w:val="000000"/>
          <w:sz w:val="24"/>
          <w:szCs w:val="24"/>
        </w:rPr>
      </w:pPr>
      <w:r w:rsidRPr="00556C69">
        <w:rPr>
          <w:rFonts w:ascii="Times New Roman" w:hAnsi="Times New Roman" w:cs="Times New Roman"/>
          <w:iCs/>
          <w:sz w:val="24"/>
          <w:szCs w:val="24"/>
        </w:rPr>
        <w:t xml:space="preserve">Keluhan yang dialami oleh Ny. M berkaitan dengan tanda dan gejala minor maupun mayor dalam buku Standar Diagnosis Keperawatan Indonesia bahwa tanda dan gejala yang dialami Ny. M yaitu mengeluh nyeri, tekanan darah meningkat, meringis merupakan tanda dan gejala </w:t>
      </w:r>
      <w:r w:rsidRPr="00556C69">
        <w:rPr>
          <w:rFonts w:ascii="Times New Roman" w:hAnsi="Times New Roman" w:cs="Times New Roman"/>
          <w:iCs/>
          <w:sz w:val="24"/>
          <w:szCs w:val="24"/>
        </w:rPr>
        <w:lastRenderedPageBreak/>
        <w:t xml:space="preserve">dari diagnosa keperawatan nyeri akut </w:t>
      </w:r>
      <w:sdt>
        <w:sdtPr>
          <w:rPr>
            <w:rFonts w:ascii="Times New Roman" w:hAnsi="Times New Roman" w:cs="Times New Roman"/>
            <w:iCs/>
            <w:color w:val="000000"/>
            <w:sz w:val="24"/>
            <w:szCs w:val="24"/>
          </w:rPr>
          <w:tag w:val="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1968709146"/>
          <w:placeholder>
            <w:docPart w:val="49E5533EE2D74EAC9D8C7A60B98CF7A4"/>
          </w:placeholder>
        </w:sdtPr>
        <w:sdtContent>
          <w:r w:rsidRPr="00556C69">
            <w:rPr>
              <w:rFonts w:ascii="Times New Roman" w:hAnsi="Times New Roman" w:cs="Times New Roman"/>
              <w:iCs/>
              <w:color w:val="000000"/>
              <w:sz w:val="24"/>
              <w:szCs w:val="24"/>
            </w:rPr>
            <w:t>(Tim Pokja SDKI DPP PPNI, 2017).</w:t>
          </w:r>
        </w:sdtContent>
      </w:sdt>
    </w:p>
    <w:p w14:paraId="1FAF0397" w14:textId="77777777" w:rsidR="005C1D11" w:rsidRPr="00556C69" w:rsidRDefault="005C1D11" w:rsidP="005C1D11">
      <w:pPr>
        <w:pStyle w:val="ListParagraph"/>
        <w:spacing w:after="0" w:line="360" w:lineRule="auto"/>
        <w:ind w:left="1058"/>
        <w:jc w:val="both"/>
        <w:rPr>
          <w:rFonts w:ascii="Times New Roman" w:hAnsi="Times New Roman" w:cs="Times New Roman"/>
          <w:iCs/>
          <w:color w:val="000000"/>
          <w:sz w:val="24"/>
          <w:szCs w:val="24"/>
        </w:rPr>
      </w:pPr>
    </w:p>
    <w:p w14:paraId="18297C45" w14:textId="77777777" w:rsidR="005C1D11" w:rsidRPr="00556C69" w:rsidRDefault="005C1D11" w:rsidP="005C1D11">
      <w:pPr>
        <w:shd w:val="clear" w:color="auto" w:fill="FFFFFF"/>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t xml:space="preserve">Gejala fraktur yang utama adalah nyeri. Pada pasien patah tulang, nyeri sering terasa tajam dan menusuk, dan bisa disebabkan oleh kejang otot atau saraf terjepit. Nyeri setelah operasi biasanya meningkat saat efek anestesi memudar. </w:t>
      </w:r>
      <w:sdt>
        <w:sdtPr>
          <w:rPr>
            <w:rFonts w:ascii="Times New Roman" w:hAnsi="Times New Roman" w:cs="Times New Roman"/>
            <w:color w:val="000000"/>
            <w:sz w:val="24"/>
            <w:szCs w:val="24"/>
          </w:rPr>
          <w:tag w:val="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1009914747"/>
          <w:placeholder>
            <w:docPart w:val="F376EA74CAC64EA581616D22ADC01D7D"/>
          </w:placeholder>
        </w:sdtPr>
        <w:sdtContent>
          <w:r w:rsidRPr="00556C69">
            <w:rPr>
              <w:rFonts w:ascii="Times New Roman" w:hAnsi="Times New Roman" w:cs="Times New Roman"/>
              <w:color w:val="000000"/>
              <w:sz w:val="24"/>
              <w:szCs w:val="24"/>
            </w:rPr>
            <w:t>(Surtilah et al., 2023).</w:t>
          </w:r>
        </w:sdtContent>
      </w:sdt>
    </w:p>
    <w:p w14:paraId="0A911054" w14:textId="77777777" w:rsidR="005C1D11" w:rsidRPr="00556C69" w:rsidRDefault="005C1D11" w:rsidP="005C1D11">
      <w:pPr>
        <w:shd w:val="clear" w:color="auto" w:fill="FFFFFF"/>
        <w:spacing w:after="0" w:line="360" w:lineRule="auto"/>
        <w:ind w:left="1058"/>
        <w:jc w:val="both"/>
        <w:rPr>
          <w:rFonts w:ascii="Times New Roman" w:hAnsi="Times New Roman" w:cs="Times New Roman"/>
          <w:color w:val="000000"/>
          <w:sz w:val="24"/>
          <w:szCs w:val="24"/>
        </w:rPr>
      </w:pPr>
    </w:p>
    <w:p w14:paraId="7A2C0EE6" w14:textId="77777777" w:rsidR="005C1D11" w:rsidRPr="00556C69" w:rsidRDefault="005C1D11" w:rsidP="005C1D11">
      <w:pPr>
        <w:shd w:val="clear" w:color="auto" w:fill="FFFFFF"/>
        <w:spacing w:after="0" w:line="360" w:lineRule="auto"/>
        <w:ind w:left="1058"/>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Sejalan dengan teori dari jurnal penelitian diatas serta fakta yang didapatkan dari pengkajian pasien Ny. M yang mengalami fraktur pada lengan kanan atas dan mengeluh merasa nyeri di bagian lengan yang menglami fraktur, nyeri terasa seperti menusuk, nyeri dirasakan terus menerus dengan skala 4 (sedang) dan nyeri bertambah jika pasien bergerak atau berubah posisi maka dapat diangkat masalah keperawatan nyeri akut berhubungan dengan agen cedera fisik.</w:t>
      </w:r>
    </w:p>
    <w:p w14:paraId="07448A17" w14:textId="77777777" w:rsidR="005C1D11" w:rsidRPr="00556C69" w:rsidRDefault="005C1D11" w:rsidP="005C1D11">
      <w:pPr>
        <w:pStyle w:val="ListParagraph"/>
        <w:spacing w:line="360" w:lineRule="auto"/>
        <w:ind w:left="1058"/>
        <w:jc w:val="both"/>
        <w:rPr>
          <w:rFonts w:ascii="Times New Roman" w:hAnsi="Times New Roman" w:cs="Times New Roman"/>
          <w:iCs/>
          <w:color w:val="000000"/>
          <w:sz w:val="24"/>
          <w:szCs w:val="24"/>
        </w:rPr>
      </w:pPr>
    </w:p>
    <w:p w14:paraId="6B7243A2"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E86961">
        <w:rPr>
          <w:rFonts w:ascii="Times New Roman" w:hAnsi="Times New Roman" w:cs="Times New Roman"/>
          <w:sz w:val="24"/>
          <w:szCs w:val="24"/>
        </w:rPr>
        <w:t>Nyeri akut sering menjadi masalah keperawatan pada pasien dengan fraktur. Ini adalah pengalaman sensorik atau emosional terkait kerusakan jaringan, dengan intensitas yang bervariasi dari ringan hingga berat, muncul secara tiba-tiba atau bertahap, dan berlangsung kurang dari 3 bulan.</w:t>
      </w:r>
      <w:r w:rsidRPr="00E86961">
        <w:rPr>
          <w:rStyle w:val="Strong"/>
          <w:rFonts w:ascii="Times New Roman" w:hAnsi="Times New Roman" w:cs="Times New Roman"/>
          <w:b w:val="0"/>
          <w:bCs w:val="0"/>
          <w:sz w:val="24"/>
          <w:szCs w:val="24"/>
        </w:rPr>
        <w:t xml:space="preserve"> </w:t>
      </w:r>
      <w:sdt>
        <w:sdtPr>
          <w:rPr>
            <w:rStyle w:val="Strong"/>
            <w:rFonts w:ascii="Times New Roman" w:hAnsi="Times New Roman" w:cs="Times New Roman"/>
            <w:b w:val="0"/>
            <w:bCs w:val="0"/>
            <w:color w:val="000000"/>
            <w:sz w:val="24"/>
            <w:szCs w:val="24"/>
            <w:shd w:val="clear" w:color="auto" w:fill="FFFFFF"/>
          </w:rPr>
          <w:tag w:val="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606462823"/>
          <w:placeholder>
            <w:docPart w:val="49E5533EE2D74EAC9D8C7A60B98CF7A4"/>
          </w:placeholder>
        </w:sdtPr>
        <w:sdtContent>
          <w:r w:rsidRPr="00556C69">
            <w:rPr>
              <w:rStyle w:val="Strong"/>
              <w:rFonts w:ascii="Times New Roman" w:hAnsi="Times New Roman" w:cs="Times New Roman"/>
              <w:b w:val="0"/>
              <w:bCs w:val="0"/>
              <w:color w:val="000000"/>
              <w:sz w:val="24"/>
              <w:szCs w:val="24"/>
              <w:shd w:val="clear" w:color="auto" w:fill="FFFFFF"/>
            </w:rPr>
            <w:t>(Tim Pokja SDKI DPP PPNI, 2017).</w:t>
          </w:r>
        </w:sdtContent>
      </w:sdt>
      <w:r w:rsidRPr="00556C69">
        <w:rPr>
          <w:rStyle w:val="Strong"/>
          <w:rFonts w:ascii="Times New Roman" w:hAnsi="Times New Roman" w:cs="Times New Roman"/>
          <w:b w:val="0"/>
          <w:bCs w:val="0"/>
          <w:sz w:val="24"/>
          <w:szCs w:val="24"/>
          <w:shd w:val="clear" w:color="auto" w:fill="FFFFFF"/>
        </w:rPr>
        <w:t xml:space="preserve"> </w:t>
      </w:r>
      <w:r w:rsidRPr="00E86961">
        <w:rPr>
          <w:rFonts w:ascii="Times New Roman" w:hAnsi="Times New Roman" w:cs="Times New Roman"/>
          <w:sz w:val="24"/>
          <w:szCs w:val="24"/>
        </w:rPr>
        <w:t>Dalam studi kasus ini, tindakan keperawatan hanya berkonsentrasi pada satu masalah, yaitu nyeri akut, dan berkonsentrasi pada teknik relaksasi nafas dalam</w:t>
      </w:r>
      <w:r w:rsidRPr="00556C69">
        <w:rPr>
          <w:rFonts w:ascii="Times New Roman" w:hAnsi="Times New Roman" w:cs="Times New Roman"/>
          <w:sz w:val="24"/>
          <w:szCs w:val="24"/>
        </w:rPr>
        <w:t>.</w:t>
      </w:r>
    </w:p>
    <w:p w14:paraId="19998F4C" w14:textId="77777777" w:rsidR="005C1D11" w:rsidRPr="00556C69" w:rsidRDefault="005C1D11" w:rsidP="005C1D11">
      <w:pPr>
        <w:pStyle w:val="ListParagraph"/>
        <w:spacing w:line="360" w:lineRule="auto"/>
        <w:ind w:left="1276"/>
        <w:jc w:val="both"/>
        <w:rPr>
          <w:rFonts w:ascii="Times New Roman" w:hAnsi="Times New Roman" w:cs="Times New Roman"/>
          <w:sz w:val="24"/>
          <w:szCs w:val="24"/>
        </w:rPr>
      </w:pPr>
    </w:p>
    <w:p w14:paraId="331B0A63"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Intervensi Keperawatan</w:t>
      </w:r>
    </w:p>
    <w:p w14:paraId="2F6A3F26" w14:textId="77777777" w:rsidR="005C1D11" w:rsidRPr="00556C69" w:rsidRDefault="005C1D11" w:rsidP="005C1D11">
      <w:pPr>
        <w:pStyle w:val="ListParagraph"/>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t>Menurut buku SDKI, diagnosa keperawatan dan hasil penelitian, Ny. M menerima tindakan keperawatan dengan menerapkan teknik relaksasi napas dalam. Teknik relaksasi napas dalam digunakan selama sekitar lima belas menit. Hasilnya menunjukkan penurunan keluhan nyeri, skala nyeri, frekuensi nadi, pola napas, dan tekanan darah</w:t>
      </w:r>
      <w:r w:rsidRPr="00556C69">
        <w:rPr>
          <w:rFonts w:ascii="Times New Roman" w:hAnsi="Times New Roman" w:cs="Times New Roman"/>
          <w:color w:val="000000"/>
          <w:sz w:val="24"/>
          <w:szCs w:val="24"/>
        </w:rPr>
        <w:t xml:space="preserve">. </w:t>
      </w:r>
    </w:p>
    <w:p w14:paraId="1A055DB6" w14:textId="77777777" w:rsidR="005C1D11" w:rsidRPr="00556C69" w:rsidRDefault="005C1D11" w:rsidP="005C1D11">
      <w:pPr>
        <w:spacing w:after="0" w:line="360" w:lineRule="auto"/>
        <w:jc w:val="both"/>
        <w:rPr>
          <w:rFonts w:ascii="Times New Roman" w:hAnsi="Times New Roman" w:cs="Times New Roman"/>
          <w:sz w:val="24"/>
          <w:szCs w:val="24"/>
        </w:rPr>
      </w:pPr>
    </w:p>
    <w:p w14:paraId="5AE8DED7" w14:textId="77777777" w:rsidR="005C1D11" w:rsidRPr="00556C69" w:rsidRDefault="005C1D11" w:rsidP="005C1D11">
      <w:pPr>
        <w:pStyle w:val="ListParagraph"/>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lastRenderedPageBreak/>
        <w:t xml:space="preserve">Relaksasi, teknik untuk mengurangi nyeri dengan merelaksasi otot, berguna untuk mengurangi tingkat nyeri. Untuk mencapai tujuan teknik nafas dalam, Anda harus berada di tempat yang nyaman, tenang, dan rileks. Secara fisiologis, teknik relaksasi nafas dalam lambat akan meningkatkan sistem saraf parasimpatik, meningkatkan produksi endorpin, menurunkan denyut nadi, meningkatkan ekspansi paru-paru sehingga dapat berkembang sepenuhnya, dan merelaksasi otot-otot sehingga mengurangi nyeri. </w:t>
      </w:r>
      <w:sdt>
        <w:sdtPr>
          <w:rPr>
            <w:rFonts w:ascii="Times New Roman" w:hAnsi="Times New Roman" w:cs="Times New Roman"/>
            <w:color w:val="000000"/>
            <w:sz w:val="24"/>
            <w:szCs w:val="24"/>
          </w:rPr>
          <w:tag w:val="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638032796"/>
          <w:placeholder>
            <w:docPart w:val="49E5533EE2D74EAC9D8C7A60B98CF7A4"/>
          </w:placeholder>
        </w:sdtPr>
        <w:sdtContent>
          <w:r w:rsidRPr="00556C69">
            <w:rPr>
              <w:rFonts w:ascii="Times New Roman" w:hAnsi="Times New Roman" w:cs="Times New Roman"/>
              <w:color w:val="000000"/>
              <w:sz w:val="24"/>
              <w:szCs w:val="24"/>
            </w:rPr>
            <w:t>(Surtilah et al., 2023).</w:t>
          </w:r>
        </w:sdtContent>
      </w:sdt>
    </w:p>
    <w:p w14:paraId="32B9C223" w14:textId="77777777" w:rsidR="005C1D11" w:rsidRPr="00556C69" w:rsidRDefault="005C1D11" w:rsidP="005C1D11">
      <w:pPr>
        <w:pStyle w:val="ListParagraph"/>
        <w:spacing w:after="0" w:line="360" w:lineRule="auto"/>
        <w:ind w:left="1058"/>
        <w:jc w:val="both"/>
        <w:rPr>
          <w:rFonts w:ascii="Times New Roman" w:hAnsi="Times New Roman" w:cs="Times New Roman"/>
          <w:color w:val="000000"/>
          <w:sz w:val="24"/>
          <w:szCs w:val="24"/>
        </w:rPr>
      </w:pPr>
    </w:p>
    <w:p w14:paraId="1B597F00" w14:textId="77777777" w:rsidR="005C1D11" w:rsidRPr="00556C69" w:rsidRDefault="005C1D11" w:rsidP="005C1D11">
      <w:pPr>
        <w:pStyle w:val="ListParagraph"/>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fakta yang terdapat pada Ny. M serta adanya teori yang mendasari hal tersebut, maka tindakan teknik relaksasi napas dalam merupakan salah satu tindakan yang tepat dalam mengatasi atau mengurangi rangsang nyeri yang dirasakan pasien. </w:t>
      </w:r>
    </w:p>
    <w:p w14:paraId="5369E503" w14:textId="77777777" w:rsidR="005C1D11" w:rsidRPr="00556C69" w:rsidRDefault="005C1D11" w:rsidP="005C1D11">
      <w:pPr>
        <w:pStyle w:val="ListParagraph"/>
        <w:spacing w:after="0" w:line="360" w:lineRule="auto"/>
        <w:ind w:left="1276"/>
        <w:jc w:val="both"/>
        <w:rPr>
          <w:rFonts w:ascii="Times New Roman" w:hAnsi="Times New Roman" w:cs="Times New Roman"/>
          <w:color w:val="000000"/>
          <w:sz w:val="24"/>
          <w:szCs w:val="24"/>
        </w:rPr>
      </w:pPr>
    </w:p>
    <w:p w14:paraId="20837EE8"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Implementasi Keperawatan</w:t>
      </w:r>
    </w:p>
    <w:p w14:paraId="6FA84373"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Pemberian teknik relaksasi napas dalam pada Ny. M ternyata memberikan efek yang positif terhadap nyeri yang dirasakan oleh Ny. M. Hal ini ditandai dengan adanya penurunan dan perubahan skala nyeri dari hari pertama sampai hari ketiga perawatan. </w:t>
      </w:r>
    </w:p>
    <w:p w14:paraId="25308352"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p>
    <w:p w14:paraId="512AB409"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Hari peratama dilakukan tindakan teknik relaksasi napas dalam pada tanggal 20 Mei 2024 jam 12.30 didapatkan hasil intensitas nyeri dalam skala 4 (sedang) dan dirasakan terus menerus. Hari kedua dilakukan tindakan teknik relaksasi napas dalam pada tanggal 21 Mei 2024 jam 17.00 didapatkan hasil intensitas nyeri dalam skala 5 (sedang) dan dirasakan terus menerus. Hari ketiga dilakukan tindakan teknik relaksasi napas dalam pada tanggal 22 Mei 2024 jam 14.15 didapatkan hasil intensitas nyeri dalam skala 3 (ringan) dan dirasakan hilang timbul.  Setelah dilakukan tindakan keperawatan teknik relaksasi napas dalam selama 3 hari perawatan dari uraian diatas dapat dilihat bahwa terjadi penurunan skala nyeri dari hari pertama nyeri dalam skala 3, terasa terus </w:t>
      </w:r>
      <w:r w:rsidRPr="00556C69">
        <w:rPr>
          <w:rFonts w:ascii="Times New Roman" w:hAnsi="Times New Roman" w:cs="Times New Roman"/>
          <w:sz w:val="24"/>
          <w:szCs w:val="24"/>
        </w:rPr>
        <w:lastRenderedPageBreak/>
        <w:t xml:space="preserve">menerus, hari kedua nyeri skala 4 terasa terus menerus dan hari ketiga nyeri terasa hialng timbul dengan skala 2.  </w:t>
      </w:r>
    </w:p>
    <w:p w14:paraId="6E498F8A"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p>
    <w:p w14:paraId="17148BE9" w14:textId="77777777" w:rsidR="005C1D11" w:rsidRPr="00556C69" w:rsidRDefault="005C1D11" w:rsidP="005C1D11">
      <w:pPr>
        <w:shd w:val="clear" w:color="auto" w:fill="FFFFFF"/>
        <w:spacing w:after="0" w:line="360" w:lineRule="auto"/>
        <w:ind w:left="1058"/>
        <w:jc w:val="both"/>
        <w:rPr>
          <w:rFonts w:ascii="Times New Roman" w:hAnsi="Times New Roman" w:cs="Times New Roman"/>
          <w:sz w:val="24"/>
          <w:szCs w:val="24"/>
        </w:rPr>
      </w:pPr>
      <w:r w:rsidRPr="00E86961">
        <w:rPr>
          <w:rFonts w:ascii="Times New Roman" w:hAnsi="Times New Roman" w:cs="Times New Roman"/>
          <w:sz w:val="24"/>
          <w:szCs w:val="24"/>
        </w:rPr>
        <w:t>Menurut penelitian yang dilakukan oleh (Sherly, 2022), teknik relaksasi napas dalam dapat berkontribusi pada penurunan intensitas nyeri yang dialami pasien setelah operasi fraktur. Ini disebabkan oleh fakta bahwa teknik ini dapat meredakan ketegangan otot yang mendukung rangsang nyeri, yang pada gilirannya mengurangi intensitas nyeri yang dialami pasien. Ini juga merupakan bukti bahwa teknik relaksasi napas dalam dapat berhasil menurunkan intensitas nyeri pada pasien.</w:t>
      </w:r>
      <w:r w:rsidRPr="00556C69">
        <w:rPr>
          <w:rFonts w:ascii="Times New Roman" w:hAnsi="Times New Roman" w:cs="Times New Roman"/>
          <w:sz w:val="24"/>
          <w:szCs w:val="24"/>
        </w:rPr>
        <w:t xml:space="preserve">. </w:t>
      </w:r>
    </w:p>
    <w:p w14:paraId="0A4816FB" w14:textId="77777777" w:rsidR="005C1D11" w:rsidRPr="00556C69" w:rsidRDefault="005C1D11" w:rsidP="005C1D11">
      <w:pPr>
        <w:shd w:val="clear" w:color="auto" w:fill="FFFFFF"/>
        <w:spacing w:after="0" w:line="360" w:lineRule="auto"/>
        <w:ind w:left="1058"/>
        <w:jc w:val="both"/>
        <w:rPr>
          <w:rFonts w:ascii="Times New Roman" w:hAnsi="Times New Roman" w:cs="Times New Roman"/>
          <w:sz w:val="24"/>
          <w:szCs w:val="24"/>
        </w:rPr>
      </w:pPr>
    </w:p>
    <w:p w14:paraId="0AA64A8B" w14:textId="77777777" w:rsidR="005C1D11" w:rsidRPr="00556C69" w:rsidRDefault="005C1D11" w:rsidP="005C1D11">
      <w:pPr>
        <w:shd w:val="clear" w:color="auto" w:fill="FFFFFF"/>
        <w:spacing w:after="0" w:line="360" w:lineRule="auto"/>
        <w:ind w:left="1058"/>
        <w:jc w:val="both"/>
        <w:rPr>
          <w:rFonts w:ascii="Times New Roman" w:hAnsi="Times New Roman" w:cs="Times New Roman"/>
          <w:sz w:val="24"/>
          <w:szCs w:val="24"/>
        </w:rPr>
      </w:pPr>
      <w:r>
        <w:rPr>
          <w:rFonts w:ascii="Times New Roman" w:hAnsi="Times New Roman" w:cs="Times New Roman"/>
          <w:sz w:val="24"/>
          <w:szCs w:val="24"/>
        </w:rPr>
        <w:t>H</w:t>
      </w:r>
      <w:r w:rsidRPr="00556C69">
        <w:rPr>
          <w:rFonts w:ascii="Times New Roman" w:hAnsi="Times New Roman" w:cs="Times New Roman"/>
          <w:sz w:val="24"/>
          <w:szCs w:val="24"/>
        </w:rPr>
        <w:t xml:space="preserve">asil penelitian </w:t>
      </w:r>
      <w:sdt>
        <w:sdtPr>
          <w:rPr>
            <w:rFonts w:ascii="Times New Roman" w:hAnsi="Times New Roman" w:cs="Times New Roman"/>
            <w:color w:val="000000"/>
            <w:sz w:val="24"/>
            <w:szCs w:val="24"/>
          </w:rPr>
          <w:tag w:val="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
          <w:id w:val="-2091297834"/>
          <w:placeholder>
            <w:docPart w:val="49E5533EE2D74EAC9D8C7A60B98CF7A4"/>
          </w:placeholder>
        </w:sdtPr>
        <w:sdtContent>
          <w:r w:rsidRPr="00556C69">
            <w:rPr>
              <w:rFonts w:ascii="Times New Roman" w:hAnsi="Times New Roman" w:cs="Times New Roman"/>
              <w:color w:val="000000"/>
              <w:sz w:val="24"/>
              <w:szCs w:val="24"/>
            </w:rPr>
            <w:t xml:space="preserve">(Multazam et al., 2023) </w:t>
          </w:r>
        </w:sdtContent>
      </w:sdt>
      <w:r w:rsidRPr="00E86961">
        <w:t xml:space="preserve"> </w:t>
      </w:r>
      <w:r w:rsidRPr="00E86961">
        <w:rPr>
          <w:rFonts w:ascii="Times New Roman" w:hAnsi="Times New Roman" w:cs="Times New Roman"/>
          <w:sz w:val="24"/>
          <w:szCs w:val="24"/>
        </w:rPr>
        <w:t>men</w:t>
      </w:r>
      <w:r>
        <w:rPr>
          <w:rFonts w:ascii="Times New Roman" w:hAnsi="Times New Roman" w:cs="Times New Roman"/>
          <w:sz w:val="24"/>
          <w:szCs w:val="24"/>
        </w:rPr>
        <w:t>y</w:t>
      </w:r>
      <w:r w:rsidRPr="00E86961">
        <w:rPr>
          <w:rFonts w:ascii="Times New Roman" w:hAnsi="Times New Roman" w:cs="Times New Roman"/>
          <w:sz w:val="24"/>
          <w:szCs w:val="24"/>
        </w:rPr>
        <w:t xml:space="preserve">atakan bahwa teknik relaksasi napas dalam adalah metode yang paling mudah untuk mengendalikan dan mengurangi nyeri. Teknik ini tidak mahal dan mudah digunakan, dan pasien dapat menunjukkan tingkat nyeri mereka dengan skala numerik.  </w:t>
      </w:r>
    </w:p>
    <w:p w14:paraId="2886622E" w14:textId="77777777" w:rsidR="005C1D11" w:rsidRPr="00556C69" w:rsidRDefault="005C1D11" w:rsidP="005C1D11">
      <w:pPr>
        <w:shd w:val="clear" w:color="auto" w:fill="FFFFFF"/>
        <w:spacing w:after="0" w:line="360" w:lineRule="auto"/>
        <w:ind w:left="1058"/>
        <w:jc w:val="both"/>
        <w:rPr>
          <w:rFonts w:ascii="Times New Roman" w:hAnsi="Times New Roman" w:cs="Times New Roman"/>
          <w:sz w:val="24"/>
          <w:szCs w:val="24"/>
        </w:rPr>
      </w:pPr>
    </w:p>
    <w:p w14:paraId="46715494" w14:textId="77777777" w:rsidR="005C1D11" w:rsidRPr="00556C69" w:rsidRDefault="005C1D11" w:rsidP="005C1D11">
      <w:pPr>
        <w:shd w:val="clear" w:color="auto" w:fill="FFFFFF"/>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Berdasarkan fakta dan data tersebut, sesuai dengan intervensi yang dilakukan pada Ny. M selama 3 hari perawatan yaitu skala nyeri sebelum dilakukan tindakan teknik relaksasi napas dalam adalah 4 (sedang), dan sesudah dilakukan tindakan adalah 2 (ringan), yang menjadi bukti bahwa benar ada terdapat pengaruh dari penerapan teknik relaksasi napas dalam terhadap pasien yang mengalami keluhan nyeri akut akibat fraktur.</w:t>
      </w:r>
    </w:p>
    <w:p w14:paraId="04C691C1" w14:textId="77777777" w:rsidR="005C1D11" w:rsidRPr="00556C69" w:rsidRDefault="005C1D11" w:rsidP="005C1D11">
      <w:pPr>
        <w:shd w:val="clear" w:color="auto" w:fill="FFFFFF"/>
        <w:spacing w:after="0" w:line="360" w:lineRule="auto"/>
        <w:ind w:left="764"/>
        <w:jc w:val="both"/>
        <w:rPr>
          <w:rFonts w:ascii="Times New Roman" w:hAnsi="Times New Roman" w:cs="Times New Roman"/>
          <w:sz w:val="24"/>
          <w:szCs w:val="24"/>
        </w:rPr>
      </w:pPr>
    </w:p>
    <w:p w14:paraId="50D24060"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Evaluasi Keperawatan</w:t>
      </w:r>
    </w:p>
    <w:p w14:paraId="2CFC839C" w14:textId="77777777" w:rsidR="005C1D11" w:rsidRPr="00556C69" w:rsidRDefault="005C1D11" w:rsidP="005C1D11">
      <w:pPr>
        <w:pStyle w:val="ListParagraph"/>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Tahapan atau langkah selanjutnya dari proses keperawatan adalah melakukan evaluasi keperawatan terhadap implementasi yang sudah dilakukan kepada pasien. Pada tahap ini, peneliti melakukan evaluasi terhadap tindakan yang sudah dilakukan selama 3 hari berturut-turut terhadap pasien.</w:t>
      </w:r>
    </w:p>
    <w:p w14:paraId="6E51BE40" w14:textId="77777777" w:rsidR="005C1D11" w:rsidRPr="00556C69" w:rsidRDefault="005C1D11" w:rsidP="005C1D11">
      <w:pPr>
        <w:pStyle w:val="ListParagraph"/>
        <w:spacing w:line="360" w:lineRule="auto"/>
        <w:ind w:left="1058"/>
        <w:rPr>
          <w:rFonts w:ascii="Times New Roman" w:hAnsi="Times New Roman" w:cs="Times New Roman"/>
          <w:sz w:val="24"/>
          <w:szCs w:val="24"/>
        </w:rPr>
      </w:pPr>
    </w:p>
    <w:p w14:paraId="50FCA17F"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Hari pertama dilakukan tindakan teknik relaksasi napas dalam pada tanggal 20 Mei 2024 jam 12.30 didapatkan hasil intensitas nyeri dalam skala 3 (ringan) dan dirasakan terus menerus. Hari kedua dilakukan tindakan teknik relaksasi napas dalam pada tanggal 21 Mei 2024 jam 17.00 didapatkan hasil intnsitas nyeri dalam skala 4 (sedang) dan dirasakan terus menerus. Hari ketiga dilakukan tindakan teknik relaksasi napas dalam pada tanggal 22 Mei 2024 jam 14.15 didapatkan hasil intensitas nyeri dalam skala 2 (ringan) dan dirasakan hilang timbul. </w:t>
      </w:r>
    </w:p>
    <w:p w14:paraId="06CC75E8"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p>
    <w:p w14:paraId="6CD406EB"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Setelah dilakukan tindakan keperawatan teknik relaksasi napas dalam selama 3 hari perawatan dari uraian diatas dapat dilihat bahwa terjadi penurunan skala nyeri dari hari pertama nyeri dalam skala 3, terasa terus menerus, hari kedua nyeri skala 4 terasa terus menerus dan hari ketiga nyeri terasa hialng timbul dengan skala 2.</w:t>
      </w:r>
    </w:p>
    <w:p w14:paraId="1D1A43B5"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p>
    <w:p w14:paraId="13A4449C" w14:textId="77777777" w:rsidR="005C1D11" w:rsidRPr="00E86961" w:rsidRDefault="005C1D11" w:rsidP="005C1D11">
      <w:pPr>
        <w:pStyle w:val="ListParagraph"/>
        <w:autoSpaceDE w:val="0"/>
        <w:autoSpaceDN w:val="0"/>
        <w:spacing w:line="360" w:lineRule="auto"/>
        <w:ind w:left="1058"/>
        <w:jc w:val="both"/>
        <w:rPr>
          <w:rFonts w:ascii="Times New Roman" w:hAnsi="Times New Roman" w:cs="Times New Roman"/>
          <w:sz w:val="24"/>
          <w:szCs w:val="24"/>
          <w:shd w:val="clear" w:color="auto" w:fill="FFFFFF"/>
        </w:rPr>
      </w:pPr>
      <w:r w:rsidRPr="00E86961">
        <w:rPr>
          <w:rFonts w:ascii="Times New Roman" w:hAnsi="Times New Roman" w:cs="Times New Roman"/>
          <w:sz w:val="24"/>
          <w:szCs w:val="24"/>
          <w:shd w:val="clear" w:color="auto" w:fill="FFFFFF"/>
        </w:rPr>
        <w:t>Berdasarkan hasil pengkajian dan diagnosis keperawatan yang tertera dalam buku SDKI, tindakan keperawatan yang diterapkan pada Ny. M adalah teknik relaksasi napas dalam. Teknik ini dilakukan sekitar 15 menit dengan tujuan menurunkan keluhan nyeri, menurunkan skala nyeri, memperbaiki frekuensi nadi, memperbaiki pola napas, dan memperbaiki tekanan darah setelah implementasi.</w:t>
      </w:r>
    </w:p>
    <w:p w14:paraId="1FE8BD96" w14:textId="77777777" w:rsidR="005C1D11" w:rsidRPr="00E86961" w:rsidRDefault="005C1D11" w:rsidP="005C1D11">
      <w:pPr>
        <w:pStyle w:val="ListParagraph"/>
        <w:autoSpaceDE w:val="0"/>
        <w:autoSpaceDN w:val="0"/>
        <w:spacing w:line="360" w:lineRule="auto"/>
        <w:ind w:left="1058"/>
        <w:jc w:val="both"/>
        <w:rPr>
          <w:rFonts w:ascii="Times New Roman" w:hAnsi="Times New Roman" w:cs="Times New Roman"/>
          <w:sz w:val="24"/>
          <w:szCs w:val="24"/>
          <w:shd w:val="clear" w:color="auto" w:fill="FFFFFF"/>
        </w:rPr>
      </w:pPr>
    </w:p>
    <w:p w14:paraId="3EBDDDB6" w14:textId="77777777" w:rsidR="005C1D11" w:rsidRPr="00556C69" w:rsidRDefault="005C1D11" w:rsidP="005C1D11">
      <w:pPr>
        <w:pStyle w:val="ListParagraph"/>
        <w:autoSpaceDE w:val="0"/>
        <w:autoSpaceDN w:val="0"/>
        <w:spacing w:line="360" w:lineRule="auto"/>
        <w:ind w:left="1058"/>
        <w:jc w:val="both"/>
        <w:rPr>
          <w:rFonts w:ascii="Times New Roman" w:hAnsi="Times New Roman" w:cs="Times New Roman"/>
          <w:sz w:val="24"/>
          <w:szCs w:val="24"/>
          <w:shd w:val="clear" w:color="auto" w:fill="FFFFFF"/>
        </w:rPr>
      </w:pPr>
      <w:r w:rsidRPr="00E86961">
        <w:rPr>
          <w:rFonts w:ascii="Times New Roman" w:hAnsi="Times New Roman" w:cs="Times New Roman"/>
          <w:sz w:val="24"/>
          <w:szCs w:val="24"/>
          <w:shd w:val="clear" w:color="auto" w:fill="FFFFFF"/>
        </w:rPr>
        <w:t>Relaksasi adalah metode untuk mengurangi nyeri dengan melemaskan otot. Teknik ini efektif dalam menurunkan skala nyeri. Teknik napas dalam harus dilakukan dalam lingkungan yang nyaman, tenang, dan rileks untuk mencapai hasil yang diinginkan. Secara fisiologis, teknik relaksasi napas dalam yang lambat akan menstimulasi sistem saraf parasimpatik, meningkatkan produksi endorfin, menurunkan detak jantung, meningkatkan ekspansi paru agar dapat berkembang maksimal, dan melemaskan otot-otot sehingga nyeri dapat berkurang</w:t>
      </w:r>
      <w:r w:rsidRPr="00556C69">
        <w:rPr>
          <w:rFonts w:ascii="Times New Roman" w:hAnsi="Times New Roman" w:cs="Times New Roman"/>
          <w:sz w:val="24"/>
          <w:szCs w:val="24"/>
          <w:shd w:val="clear" w:color="auto" w:fill="FFFFFF"/>
        </w:rPr>
        <w:t>.</w:t>
      </w:r>
    </w:p>
    <w:p w14:paraId="14EF6E21" w14:textId="77777777" w:rsidR="005C1D11" w:rsidRPr="00556C69" w:rsidRDefault="005C1D11" w:rsidP="005C1D11">
      <w:pPr>
        <w:pStyle w:val="ListParagraph"/>
        <w:autoSpaceDE w:val="0"/>
        <w:autoSpaceDN w:val="0"/>
        <w:spacing w:line="360" w:lineRule="auto"/>
        <w:ind w:left="1058"/>
        <w:jc w:val="both"/>
        <w:rPr>
          <w:rFonts w:ascii="Times New Roman" w:hAnsi="Times New Roman" w:cs="Times New Roman"/>
          <w:sz w:val="24"/>
          <w:szCs w:val="24"/>
          <w:shd w:val="clear" w:color="auto" w:fill="FFFFFF"/>
        </w:rPr>
      </w:pPr>
    </w:p>
    <w:p w14:paraId="4060A7C1" w14:textId="77777777" w:rsidR="005C1D11" w:rsidRPr="00556C69" w:rsidRDefault="005C1D11" w:rsidP="005C1D11">
      <w:pPr>
        <w:pStyle w:val="ListParagraph"/>
        <w:autoSpaceDE w:val="0"/>
        <w:autoSpaceDN w:val="0"/>
        <w:spacing w:line="360" w:lineRule="auto"/>
        <w:ind w:left="1058"/>
        <w:jc w:val="both"/>
        <w:rPr>
          <w:rStyle w:val="Emphasis"/>
          <w:rFonts w:ascii="Times New Roman" w:hAnsi="Times New Roman" w:cs="Times New Roman"/>
          <w:sz w:val="24"/>
          <w:szCs w:val="24"/>
          <w:shd w:val="clear" w:color="auto" w:fill="FFFFFF"/>
        </w:rPr>
      </w:pPr>
      <w:r w:rsidRPr="00556C69">
        <w:rPr>
          <w:rFonts w:ascii="Times New Roman" w:eastAsia="Times New Roman" w:hAnsi="Times New Roman" w:cs="Times New Roman"/>
          <w:sz w:val="24"/>
          <w:szCs w:val="24"/>
        </w:rPr>
        <w:lastRenderedPageBreak/>
        <w:t xml:space="preserve">Penelitian selanjutnya yang dilakukan oleh Setya Prabawa, R, dkk. tentang Implementasi Terapi Relaksasi Nafas Dalam Untuk Penurunan Nyeri Pada Pasien Fraktur Post Operasi. Jurnal Stikes Bethesda dengan hasil </w:t>
      </w:r>
      <w:r w:rsidRPr="00556C69">
        <w:rPr>
          <w:rStyle w:val="Emphasis"/>
          <w:rFonts w:ascii="Times New Roman" w:hAnsi="Times New Roman" w:cs="Times New Roman"/>
          <w:sz w:val="24"/>
          <w:szCs w:val="24"/>
          <w:shd w:val="clear" w:color="auto" w:fill="FFFFFF"/>
        </w:rPr>
        <w:t>the analysis showed a decrease in the level of postoperative fracture pain after implementation. In respondents with pain scale 6 to scale 2</w:t>
      </w:r>
    </w:p>
    <w:p w14:paraId="571060B1" w14:textId="77777777" w:rsidR="005C1D11" w:rsidRPr="00556C69" w:rsidRDefault="005C1D11" w:rsidP="005C1D11">
      <w:pPr>
        <w:pStyle w:val="ListParagraph"/>
        <w:autoSpaceDE w:val="0"/>
        <w:autoSpaceDN w:val="0"/>
        <w:spacing w:line="360" w:lineRule="auto"/>
        <w:ind w:left="1058"/>
        <w:jc w:val="both"/>
        <w:rPr>
          <w:rFonts w:ascii="Times New Roman" w:hAnsi="Times New Roman" w:cs="Times New Roman"/>
          <w:i/>
          <w:iCs/>
          <w:sz w:val="24"/>
          <w:szCs w:val="24"/>
          <w:shd w:val="clear" w:color="auto" w:fill="FFFFFF"/>
        </w:rPr>
      </w:pPr>
    </w:p>
    <w:p w14:paraId="2A5A4E61" w14:textId="77777777" w:rsidR="005C1D11"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Berdasarkan hasil evaluasi akhir dan jurnal penelitian yang ada, penulis menyimpulkan bahwa intensitas nyeri pada Ny. M hari pertama masih dalam intensitas nyeri sedang dengan skala 4, kemudian pada hari kedua terjadi penurunan menjadi skala 3 dan pada hari ketiga menjadi skala 2 yaitu skala nyeri ringan. Semakin sering melakukan teknik relaksasi napas dalam maka semakin efektif terjadinya penurunan skala nyeri.</w:t>
      </w:r>
    </w:p>
    <w:p w14:paraId="657D9E2D" w14:textId="77777777" w:rsidR="005C1D11" w:rsidRDefault="005C1D11" w:rsidP="005C1D11">
      <w:pPr>
        <w:pStyle w:val="ListParagraph"/>
        <w:spacing w:line="360" w:lineRule="auto"/>
        <w:ind w:left="1058"/>
        <w:jc w:val="both"/>
        <w:rPr>
          <w:rFonts w:ascii="Times New Roman" w:hAnsi="Times New Roman" w:cs="Times New Roman"/>
          <w:sz w:val="24"/>
          <w:szCs w:val="24"/>
        </w:rPr>
      </w:pPr>
    </w:p>
    <w:p w14:paraId="1F2A145E" w14:textId="77777777" w:rsidR="005C1D11" w:rsidRPr="00E416F3" w:rsidRDefault="005C1D11" w:rsidP="005C1D11">
      <w:pPr>
        <w:pStyle w:val="ListParagraph"/>
        <w:spacing w:line="360" w:lineRule="auto"/>
        <w:ind w:left="1058"/>
        <w:jc w:val="both"/>
        <w:rPr>
          <w:rFonts w:ascii="Times New Roman" w:hAnsi="Times New Roman" w:cs="Times New Roman"/>
          <w:b/>
          <w:bCs/>
          <w:color w:val="000000"/>
          <w:sz w:val="24"/>
          <w:szCs w:val="24"/>
        </w:rPr>
      </w:pPr>
      <w:r w:rsidRPr="00E416F3">
        <w:rPr>
          <w:rFonts w:ascii="Times New Roman" w:hAnsi="Times New Roman" w:cs="Times New Roman"/>
          <w:sz w:val="24"/>
          <w:szCs w:val="24"/>
        </w:rPr>
        <w:t xml:space="preserve">Teknik relaksasi dapat digunakan pada seseorang yang sakit atau sehat karena membantu mereka memperoleh kontrol diri ketika mereka mengalami nyeri. Metode nonfarmakologi banyak digunakan untuk mengatasi nyeri yang disebabkan oleh fraktur; metode ini juga tidak memiliki efek samping. </w:t>
      </w:r>
      <w:sdt>
        <w:sdtPr>
          <w:rPr>
            <w:rFonts w:ascii="Times New Roman" w:hAnsi="Times New Roman" w:cs="Times New Roman"/>
            <w:b/>
            <w:bCs/>
            <w:color w:val="000000"/>
            <w:sz w:val="24"/>
            <w:szCs w:val="24"/>
          </w:rPr>
          <w:tag w:val="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
          <w:id w:val="1368568810"/>
          <w:placeholder>
            <w:docPart w:val="B9B1AA1F29E04C4CB6CA900CEAF45CA4"/>
          </w:placeholder>
        </w:sdtPr>
        <w:sdtContent>
          <w:r w:rsidRPr="00E416F3">
            <w:rPr>
              <w:rFonts w:ascii="Times New Roman" w:hAnsi="Times New Roman" w:cs="Times New Roman"/>
              <w:color w:val="000000"/>
              <w:sz w:val="24"/>
              <w:szCs w:val="24"/>
            </w:rPr>
            <w:t>(Nuryanti, 2023).</w:t>
          </w:r>
        </w:sdtContent>
      </w:sdt>
    </w:p>
    <w:p w14:paraId="2C5C22D5" w14:textId="77777777" w:rsidR="005C1D11" w:rsidRPr="00E416F3" w:rsidRDefault="005C1D11" w:rsidP="005C1D11">
      <w:pPr>
        <w:pStyle w:val="ListParagraph"/>
        <w:spacing w:line="360" w:lineRule="auto"/>
        <w:ind w:left="1058"/>
        <w:jc w:val="both"/>
        <w:rPr>
          <w:b/>
          <w:bCs/>
          <w:color w:val="000000"/>
        </w:rPr>
      </w:pPr>
      <w:r w:rsidRPr="00E416F3">
        <w:rPr>
          <w:rFonts w:ascii="Times New Roman" w:hAnsi="Times New Roman" w:cs="Times New Roman"/>
          <w:sz w:val="24"/>
          <w:szCs w:val="24"/>
        </w:rPr>
        <w:t>Dijelaskan dalam Al-Quran surah al-insan ayat 28 :</w:t>
      </w:r>
    </w:p>
    <w:p w14:paraId="65B10032" w14:textId="77777777" w:rsidR="005C1D11" w:rsidRPr="00556C69" w:rsidRDefault="005C1D11" w:rsidP="005C1D11">
      <w:pPr>
        <w:pStyle w:val="ListParagraph"/>
        <w:spacing w:line="360" w:lineRule="auto"/>
        <w:ind w:left="1014"/>
        <w:jc w:val="both"/>
        <w:rPr>
          <w:rFonts w:ascii="Times New Roman" w:hAnsi="Times New Roman" w:cs="Times New Roman"/>
          <w:sz w:val="24"/>
          <w:szCs w:val="24"/>
        </w:rPr>
      </w:pPr>
    </w:p>
    <w:p w14:paraId="52616E8E" w14:textId="77777777" w:rsidR="005C1D11" w:rsidRPr="00E416F3" w:rsidRDefault="005C1D11" w:rsidP="005C1D11">
      <w:pPr>
        <w:pStyle w:val="ListParagraph"/>
        <w:spacing w:line="360" w:lineRule="auto"/>
        <w:ind w:left="1003"/>
        <w:jc w:val="right"/>
        <w:rPr>
          <w:rFonts w:ascii="Times New Roman" w:hAnsi="Times New Roman" w:cs="Times New Roman"/>
          <w:sz w:val="36"/>
          <w:szCs w:val="36"/>
        </w:rPr>
      </w:pPr>
      <w:r w:rsidRPr="00E416F3">
        <w:rPr>
          <w:rFonts w:ascii="Times New Roman" w:hAnsi="Times New Roman" w:cs="Times New Roman"/>
          <w:sz w:val="36"/>
          <w:szCs w:val="36"/>
        </w:rPr>
        <w:t>نَّحْنُ خَلَقْنَٰهُمْ وَشَدَدْنَآ أَسْرَهُمْ ۖ وَإِذَا شِئْنَا بَدَّلْنَآ أَمْثَٰلَهُمْ تَبْدِيلًا</w:t>
      </w:r>
    </w:p>
    <w:p w14:paraId="7EDB291B" w14:textId="77777777" w:rsidR="005C1D11" w:rsidRDefault="005C1D11" w:rsidP="005C1D11">
      <w:pPr>
        <w:pStyle w:val="NoSpacing"/>
        <w:spacing w:line="360" w:lineRule="auto"/>
        <w:ind w:left="1134"/>
        <w:jc w:val="both"/>
        <w:rPr>
          <w:rFonts w:ascii="Times New Roman" w:hAnsi="Times New Roman" w:cs="Times New Roman"/>
          <w:sz w:val="24"/>
          <w:szCs w:val="24"/>
        </w:rPr>
      </w:pPr>
      <w:r w:rsidRPr="00556C69">
        <w:rPr>
          <w:rFonts w:ascii="Times New Roman" w:hAnsi="Times New Roman" w:cs="Times New Roman"/>
          <w:sz w:val="24"/>
          <w:szCs w:val="24"/>
        </w:rPr>
        <w:t xml:space="preserve">Artinya : </w:t>
      </w:r>
      <w:r w:rsidRPr="000F03BD">
        <w:rPr>
          <w:rFonts w:ascii="Times New Roman" w:hAnsi="Times New Roman" w:cs="Times New Roman"/>
          <w:sz w:val="24"/>
          <w:szCs w:val="24"/>
        </w:rPr>
        <w:t>Kami membuat mereka dan memperkuat persendian tubuh mereka; jika Kami menghendaki, Kami benar-benar mengganti mereka dengan orang yang mirip dengan mereka.</w:t>
      </w:r>
    </w:p>
    <w:p w14:paraId="38C4E3C0" w14:textId="77777777" w:rsidR="005C1D11" w:rsidRDefault="005C1D11" w:rsidP="005C1D11">
      <w:pPr>
        <w:pStyle w:val="NoSpacing"/>
        <w:spacing w:line="360" w:lineRule="auto"/>
        <w:ind w:left="1134"/>
        <w:jc w:val="both"/>
        <w:rPr>
          <w:rFonts w:ascii="Times New Roman" w:hAnsi="Times New Roman" w:cs="Times New Roman"/>
          <w:sz w:val="24"/>
          <w:szCs w:val="24"/>
        </w:rPr>
      </w:pPr>
    </w:p>
    <w:p w14:paraId="746208CD" w14:textId="77777777" w:rsidR="005C1D11" w:rsidRDefault="005C1D11" w:rsidP="005C1D11">
      <w:pPr>
        <w:pStyle w:val="NoSpacing"/>
        <w:spacing w:line="36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Penggalan ayat diatas dapat memberi gambaran tentang kekuasaan Allah menciptakan manusia dengan segala kelebihan termasuk kekuatan persedian dan apabila diberikan cobaan ayat ini menjadi </w:t>
      </w:r>
      <w:r>
        <w:rPr>
          <w:rFonts w:ascii="Times New Roman" w:hAnsi="Times New Roman" w:cs="Times New Roman"/>
          <w:sz w:val="24"/>
          <w:szCs w:val="24"/>
        </w:rPr>
        <w:lastRenderedPageBreak/>
        <w:t xml:space="preserve">renungan bagi pasien yang mengeluhkan nyeri dan dapat menemukan kedamaian dan kekuatan dalam iman mereka. </w:t>
      </w:r>
    </w:p>
    <w:p w14:paraId="6FF88852" w14:textId="77777777" w:rsidR="005C1D11" w:rsidRPr="00D3662D" w:rsidRDefault="005C1D11" w:rsidP="005C1D11">
      <w:pPr>
        <w:pStyle w:val="NoSpacing"/>
        <w:spacing w:line="360" w:lineRule="auto"/>
        <w:ind w:left="1134"/>
        <w:jc w:val="both"/>
        <w:rPr>
          <w:rFonts w:ascii="Times New Roman" w:hAnsi="Times New Roman" w:cs="Times New Roman"/>
          <w:sz w:val="24"/>
          <w:szCs w:val="24"/>
        </w:rPr>
      </w:pPr>
    </w:p>
    <w:p w14:paraId="2C92A8B4" w14:textId="77777777" w:rsidR="005C1D11" w:rsidRPr="00556C69" w:rsidRDefault="005C1D11" w:rsidP="005C1D11">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Dokumentasi Keperawatan</w:t>
      </w:r>
    </w:p>
    <w:p w14:paraId="115EBF0F"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Dokumentasi keperawatan merupakan bentuk dari keseluruhan hasil baik dari pengkajian, perumusan diagnose, intervensi, implementasi serta evaluasi yang dilakukan oleh perawat. Berdasarkan fakta dan data yang didapatkan dari pasien atas nama Ny. M yang berusia 35 tahun, berjenis kelamin wanita dengan keluhan nyeri lengan bagian atas sebelah kanan, nyeri terasa terus menerus dengan skala 4, nyeri terasa seperti menusuk, nyeri bertambah jika bergerak atau berpindah posisi. </w:t>
      </w:r>
    </w:p>
    <w:p w14:paraId="7AD468BB" w14:textId="77777777" w:rsidR="005C1D11" w:rsidRPr="00556C69" w:rsidRDefault="005C1D11" w:rsidP="005C1D11">
      <w:pPr>
        <w:pStyle w:val="ListParagraph"/>
        <w:spacing w:line="360" w:lineRule="auto"/>
        <w:ind w:left="1058"/>
        <w:jc w:val="both"/>
        <w:rPr>
          <w:rFonts w:ascii="Times New Roman" w:hAnsi="Times New Roman" w:cs="Times New Roman"/>
          <w:sz w:val="24"/>
          <w:szCs w:val="24"/>
        </w:rPr>
      </w:pPr>
    </w:p>
    <w:p w14:paraId="41C2B64F" w14:textId="77777777" w:rsidR="005C1D11" w:rsidRPr="00556C69" w:rsidRDefault="005C1D11" w:rsidP="005C1D11">
      <w:pPr>
        <w:pStyle w:val="ListParagraph"/>
        <w:spacing w:line="360" w:lineRule="auto"/>
        <w:ind w:left="1058"/>
        <w:jc w:val="both"/>
        <w:rPr>
          <w:rFonts w:ascii="Times New Roman" w:hAnsi="Times New Roman" w:cs="Times New Roman"/>
          <w:color w:val="000000"/>
          <w:sz w:val="24"/>
          <w:szCs w:val="24"/>
          <w:shd w:val="clear" w:color="auto" w:fill="FFFFFF"/>
        </w:rPr>
      </w:pPr>
      <w:r w:rsidRPr="00556C69">
        <w:rPr>
          <w:rFonts w:ascii="Times New Roman" w:hAnsi="Times New Roman" w:cs="Times New Roman"/>
          <w:sz w:val="24"/>
          <w:szCs w:val="24"/>
        </w:rPr>
        <w:t xml:space="preserve">Kondisi pasien saat dilakukan pengkajian berkaitan dengan yang terspat pada buku Standar Diagnosa Keperawatan Indonesia bahwa tanda dan gejala yang dirasakan pasien merupakan kondisi yang sesuai dengan diagnosa keperawatan nyeri akut. </w:t>
      </w:r>
      <w:r w:rsidRPr="00E86961">
        <w:rPr>
          <w:rFonts w:ascii="Times New Roman" w:hAnsi="Times New Roman" w:cs="Times New Roman"/>
          <w:sz w:val="24"/>
          <w:szCs w:val="24"/>
          <w:shd w:val="clear" w:color="auto" w:fill="FFFFFF"/>
        </w:rPr>
        <w:t xml:space="preserve">Ketika kerusakan jaringan terjadi, nyeri dianggap sebagai sensasi subjektif dan pengalaman emosional yang tidak menyenangkan. Ini juga terkait dengan kerusakan jaringan yang sebenarnya atau potensial.   Adanya nyeri dapat ditunjukkan dengan gerakan tubuh dan ekspresi wajah, seperti gigi mengatup, menutup mata dengan rapat, wajah meringis, merengek, menjerit, dan imobilisasi tubuh. </w:t>
      </w:r>
      <w:sdt>
        <w:sdtPr>
          <w:rPr>
            <w:rFonts w:ascii="Times New Roman" w:hAnsi="Times New Roman" w:cs="Times New Roman"/>
            <w:color w:val="000000"/>
            <w:sz w:val="24"/>
            <w:szCs w:val="24"/>
            <w:shd w:val="clear" w:color="auto" w:fill="FFFFFF"/>
          </w:rPr>
          <w:tag w:val="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
          <w:id w:val="-1764302540"/>
          <w:placeholder>
            <w:docPart w:val="49E5533EE2D74EAC9D8C7A60B98CF7A4"/>
          </w:placeholder>
        </w:sdtPr>
        <w:sdtContent>
          <w:r w:rsidRPr="00556C69">
            <w:rPr>
              <w:rFonts w:ascii="Times New Roman" w:hAnsi="Times New Roman" w:cs="Times New Roman"/>
              <w:color w:val="000000"/>
              <w:sz w:val="24"/>
              <w:szCs w:val="24"/>
              <w:shd w:val="clear" w:color="auto" w:fill="FFFFFF"/>
            </w:rPr>
            <w:t>(Multazam et al., 2023).</w:t>
          </w:r>
        </w:sdtContent>
      </w:sdt>
    </w:p>
    <w:p w14:paraId="65D8CF96" w14:textId="77777777" w:rsidR="005C1D11" w:rsidRPr="00556C69" w:rsidRDefault="005C1D11" w:rsidP="005C1D11">
      <w:pPr>
        <w:pStyle w:val="ListParagraph"/>
        <w:spacing w:line="360" w:lineRule="auto"/>
        <w:ind w:left="764"/>
        <w:jc w:val="both"/>
        <w:rPr>
          <w:rFonts w:ascii="Times New Roman" w:hAnsi="Times New Roman" w:cs="Times New Roman"/>
          <w:sz w:val="24"/>
          <w:szCs w:val="24"/>
          <w:shd w:val="clear" w:color="auto" w:fill="FFFFFF"/>
        </w:rPr>
      </w:pPr>
    </w:p>
    <w:p w14:paraId="49A093FE" w14:textId="77777777" w:rsidR="005C1D11" w:rsidRDefault="005C1D11" w:rsidP="005C1D11">
      <w:pPr>
        <w:pStyle w:val="ListParagraph"/>
        <w:numPr>
          <w:ilvl w:val="0"/>
          <w:numId w:val="76"/>
        </w:numPr>
        <w:spacing w:line="360" w:lineRule="auto"/>
        <w:outlineLvl w:val="1"/>
        <w:rPr>
          <w:rFonts w:ascii="Times New Roman" w:hAnsi="Times New Roman" w:cs="Times New Roman"/>
          <w:b/>
          <w:bCs/>
          <w:sz w:val="24"/>
          <w:szCs w:val="24"/>
        </w:rPr>
      </w:pPr>
      <w:bookmarkStart w:id="10" w:name="_Toc168398720"/>
      <w:r w:rsidRPr="000D531F">
        <w:rPr>
          <w:rFonts w:ascii="Times New Roman" w:hAnsi="Times New Roman" w:cs="Times New Roman"/>
          <w:b/>
          <w:bCs/>
          <w:sz w:val="24"/>
          <w:szCs w:val="24"/>
        </w:rPr>
        <w:t>Keterbatasan</w:t>
      </w:r>
      <w:bookmarkEnd w:id="10"/>
    </w:p>
    <w:p w14:paraId="305A63B2" w14:textId="77777777" w:rsidR="005C1D11" w:rsidRPr="00D3662D" w:rsidRDefault="005C1D11" w:rsidP="005C1D11">
      <w:pPr>
        <w:pStyle w:val="ListParagraph"/>
        <w:spacing w:line="360" w:lineRule="auto"/>
        <w:ind w:left="360"/>
        <w:jc w:val="both"/>
        <w:rPr>
          <w:rFonts w:ascii="Times New Roman" w:hAnsi="Times New Roman" w:cs="Times New Roman"/>
          <w:b/>
          <w:bCs/>
          <w:sz w:val="24"/>
          <w:szCs w:val="24"/>
        </w:rPr>
      </w:pPr>
      <w:r w:rsidRPr="00B421C4">
        <w:rPr>
          <w:rFonts w:ascii="Times New Roman" w:hAnsi="Times New Roman" w:cs="Times New Roman"/>
          <w:sz w:val="24"/>
          <w:szCs w:val="24"/>
        </w:rPr>
        <w:t>Dalam studi kasus ini penulis menemukan hambatan sehingga menjadi keterbatasan dalam penyusunan studi kasus ini. Berikut beberapa keterbatasan yang spenulis alami yaitu implementasi teknik relaksasi napas dalam, dalam pelaksanaannya harus menunggu efek anstesi atau efek obat analgetik hilang, sehingga penulis harus menunggu dari siang sampai sore untuk memastikan tindakan relaksasi napas dalam memberikan pengaruh pengurangan intensitas nyeri diluar efek obat anti nyeri.</w:t>
      </w:r>
    </w:p>
    <w:p w14:paraId="16AF7723" w14:textId="77777777" w:rsidR="005C1D11" w:rsidRPr="00556C69" w:rsidRDefault="005C1D11" w:rsidP="005C1D11">
      <w:pPr>
        <w:pStyle w:val="ListParagraph"/>
        <w:spacing w:line="360" w:lineRule="auto"/>
        <w:ind w:left="786"/>
        <w:jc w:val="center"/>
        <w:rPr>
          <w:rFonts w:ascii="Times New Roman" w:hAnsi="Times New Roman" w:cs="Times New Roman"/>
          <w:b/>
          <w:bCs/>
          <w:sz w:val="24"/>
          <w:szCs w:val="24"/>
        </w:rPr>
        <w:sectPr w:rsidR="005C1D11" w:rsidRPr="00556C69" w:rsidSect="005C1D11">
          <w:pgSz w:w="11906" w:h="16838"/>
          <w:pgMar w:top="2268" w:right="1701" w:bottom="1701" w:left="2268" w:header="708" w:footer="708" w:gutter="0"/>
          <w:cols w:space="708"/>
          <w:titlePg/>
          <w:docGrid w:linePitch="360"/>
        </w:sectPr>
      </w:pPr>
    </w:p>
    <w:p w14:paraId="6AE00E0E" w14:textId="088538D9" w:rsidR="00CE00B5" w:rsidRPr="00A60E57" w:rsidRDefault="00CE00B5" w:rsidP="00A60E57"/>
    <w:sectPr w:rsidR="00CE00B5" w:rsidRPr="00A60E57" w:rsidSect="00D06787">
      <w:headerReference w:type="default" r:id="rId8"/>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45392" w14:textId="77777777" w:rsidR="00425C86" w:rsidRDefault="00425C86" w:rsidP="00B36E4E">
      <w:pPr>
        <w:spacing w:after="0" w:line="240" w:lineRule="auto"/>
      </w:pPr>
      <w:r>
        <w:separator/>
      </w:r>
    </w:p>
    <w:p w14:paraId="7BB6CEFE" w14:textId="77777777" w:rsidR="00425C86" w:rsidRDefault="00425C86"/>
    <w:p w14:paraId="2F2FE700" w14:textId="77777777" w:rsidR="00425C86" w:rsidRDefault="00425C86" w:rsidP="00B8000C"/>
  </w:endnote>
  <w:endnote w:type="continuationSeparator" w:id="0">
    <w:p w14:paraId="1A9139A4" w14:textId="77777777" w:rsidR="00425C86" w:rsidRDefault="00425C86" w:rsidP="00B36E4E">
      <w:pPr>
        <w:spacing w:after="0" w:line="240" w:lineRule="auto"/>
      </w:pPr>
      <w:r>
        <w:continuationSeparator/>
      </w:r>
    </w:p>
    <w:p w14:paraId="505D112F" w14:textId="77777777" w:rsidR="00425C86" w:rsidRDefault="00425C86"/>
    <w:p w14:paraId="1D69124A" w14:textId="77777777" w:rsidR="00425C86" w:rsidRDefault="00425C86"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31A7B" w14:textId="77777777" w:rsidR="00425C86" w:rsidRDefault="00425C86" w:rsidP="00B36E4E">
      <w:pPr>
        <w:spacing w:after="0" w:line="240" w:lineRule="auto"/>
      </w:pPr>
      <w:r>
        <w:separator/>
      </w:r>
    </w:p>
    <w:p w14:paraId="3B5BAE16" w14:textId="77777777" w:rsidR="00425C86" w:rsidRDefault="00425C86"/>
    <w:p w14:paraId="47324DD2" w14:textId="77777777" w:rsidR="00425C86" w:rsidRDefault="00425C86" w:rsidP="00B8000C"/>
  </w:footnote>
  <w:footnote w:type="continuationSeparator" w:id="0">
    <w:p w14:paraId="09A68E90" w14:textId="77777777" w:rsidR="00425C86" w:rsidRDefault="00425C86" w:rsidP="00B36E4E">
      <w:pPr>
        <w:spacing w:after="0" w:line="240" w:lineRule="auto"/>
      </w:pPr>
      <w:r>
        <w:continuationSeparator/>
      </w:r>
    </w:p>
    <w:p w14:paraId="55B7D8FE" w14:textId="77777777" w:rsidR="00425C86" w:rsidRDefault="00425C86"/>
    <w:p w14:paraId="090C6856" w14:textId="77777777" w:rsidR="00425C86" w:rsidRDefault="00425C86"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41F18AC"/>
    <w:multiLevelType w:val="hybridMultilevel"/>
    <w:tmpl w:val="801426D6"/>
    <w:lvl w:ilvl="0" w:tplc="38090019">
      <w:start w:val="1"/>
      <w:numFmt w:val="lowerLetter"/>
      <w:lvlText w:val="%1."/>
      <w:lvlJc w:val="left"/>
      <w:pPr>
        <w:ind w:left="2988" w:hanging="360"/>
      </w:pPr>
    </w:lvl>
    <w:lvl w:ilvl="1" w:tplc="38090019">
      <w:start w:val="1"/>
      <w:numFmt w:val="lowerLetter"/>
      <w:lvlText w:val="%2."/>
      <w:lvlJc w:val="left"/>
      <w:pPr>
        <w:ind w:left="3708" w:hanging="360"/>
      </w:pPr>
    </w:lvl>
    <w:lvl w:ilvl="2" w:tplc="3809001B" w:tentative="1">
      <w:start w:val="1"/>
      <w:numFmt w:val="lowerRoman"/>
      <w:lvlText w:val="%3."/>
      <w:lvlJc w:val="right"/>
      <w:pPr>
        <w:ind w:left="4428" w:hanging="180"/>
      </w:pPr>
    </w:lvl>
    <w:lvl w:ilvl="3" w:tplc="3809000F" w:tentative="1">
      <w:start w:val="1"/>
      <w:numFmt w:val="decimal"/>
      <w:lvlText w:val="%4."/>
      <w:lvlJc w:val="left"/>
      <w:pPr>
        <w:ind w:left="5148" w:hanging="360"/>
      </w:pPr>
    </w:lvl>
    <w:lvl w:ilvl="4" w:tplc="38090019" w:tentative="1">
      <w:start w:val="1"/>
      <w:numFmt w:val="lowerLetter"/>
      <w:lvlText w:val="%5."/>
      <w:lvlJc w:val="left"/>
      <w:pPr>
        <w:ind w:left="5868" w:hanging="360"/>
      </w:pPr>
    </w:lvl>
    <w:lvl w:ilvl="5" w:tplc="3809001B" w:tentative="1">
      <w:start w:val="1"/>
      <w:numFmt w:val="lowerRoman"/>
      <w:lvlText w:val="%6."/>
      <w:lvlJc w:val="right"/>
      <w:pPr>
        <w:ind w:left="6588" w:hanging="180"/>
      </w:pPr>
    </w:lvl>
    <w:lvl w:ilvl="6" w:tplc="3809000F" w:tentative="1">
      <w:start w:val="1"/>
      <w:numFmt w:val="decimal"/>
      <w:lvlText w:val="%7."/>
      <w:lvlJc w:val="left"/>
      <w:pPr>
        <w:ind w:left="7308" w:hanging="360"/>
      </w:pPr>
    </w:lvl>
    <w:lvl w:ilvl="7" w:tplc="38090019" w:tentative="1">
      <w:start w:val="1"/>
      <w:numFmt w:val="lowerLetter"/>
      <w:lvlText w:val="%8."/>
      <w:lvlJc w:val="left"/>
      <w:pPr>
        <w:ind w:left="8028" w:hanging="360"/>
      </w:pPr>
    </w:lvl>
    <w:lvl w:ilvl="8" w:tplc="3809001B" w:tentative="1">
      <w:start w:val="1"/>
      <w:numFmt w:val="lowerRoman"/>
      <w:lvlText w:val="%9."/>
      <w:lvlJc w:val="right"/>
      <w:pPr>
        <w:ind w:left="8748" w:hanging="180"/>
      </w:pPr>
    </w:lvl>
  </w:abstractNum>
  <w:abstractNum w:abstractNumId="72"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3"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4"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6"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5"/>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2"/>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4"/>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6"/>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3"/>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 w:numId="77" w16cid:durableId="537133732">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5C86"/>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1D11"/>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0E57"/>
    <w:rsid w:val="00A6503D"/>
    <w:rsid w:val="00A66F8A"/>
    <w:rsid w:val="00AA115D"/>
    <w:rsid w:val="00AC1831"/>
    <w:rsid w:val="00AD0334"/>
    <w:rsid w:val="00AD6139"/>
    <w:rsid w:val="00AE4D3E"/>
    <w:rsid w:val="00AF53A1"/>
    <w:rsid w:val="00B035D4"/>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D11"/>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9E5533EE2D74EAC9D8C7A60B98CF7A4"/>
        <w:category>
          <w:name w:val="General"/>
          <w:gallery w:val="placeholder"/>
        </w:category>
        <w:types>
          <w:type w:val="bbPlcHdr"/>
        </w:types>
        <w:behaviors>
          <w:behavior w:val="content"/>
        </w:behaviors>
        <w:guid w:val="{F5727092-7D05-4BB6-8E9D-2AFA237410A4}"/>
      </w:docPartPr>
      <w:docPartBody>
        <w:p w:rsidR="00000000" w:rsidRDefault="00E12D07" w:rsidP="00E12D07">
          <w:pPr>
            <w:pStyle w:val="49E5533EE2D74EAC9D8C7A60B98CF7A4"/>
          </w:pPr>
          <w:r w:rsidRPr="00F57AF5">
            <w:rPr>
              <w:rStyle w:val="PlaceholderText"/>
            </w:rPr>
            <w:t>Click or tap here to enter text.</w:t>
          </w:r>
        </w:p>
      </w:docPartBody>
    </w:docPart>
    <w:docPart>
      <w:docPartPr>
        <w:name w:val="F376EA74CAC64EA581616D22ADC01D7D"/>
        <w:category>
          <w:name w:val="General"/>
          <w:gallery w:val="placeholder"/>
        </w:category>
        <w:types>
          <w:type w:val="bbPlcHdr"/>
        </w:types>
        <w:behaviors>
          <w:behavior w:val="content"/>
        </w:behaviors>
        <w:guid w:val="{F5B2EF47-E97E-405E-9741-4551EC4F2F78}"/>
      </w:docPartPr>
      <w:docPartBody>
        <w:p w:rsidR="00000000" w:rsidRDefault="00E12D07" w:rsidP="00E12D07">
          <w:pPr>
            <w:pStyle w:val="F376EA74CAC64EA581616D22ADC01D7D"/>
          </w:pPr>
          <w:r w:rsidRPr="00F57AF5">
            <w:rPr>
              <w:rStyle w:val="PlaceholderText"/>
            </w:rPr>
            <w:t>Click or tap here to enter text.</w:t>
          </w:r>
        </w:p>
      </w:docPartBody>
    </w:docPart>
    <w:docPart>
      <w:docPartPr>
        <w:name w:val="B9B1AA1F29E04C4CB6CA900CEAF45CA4"/>
        <w:category>
          <w:name w:val="General"/>
          <w:gallery w:val="placeholder"/>
        </w:category>
        <w:types>
          <w:type w:val="bbPlcHdr"/>
        </w:types>
        <w:behaviors>
          <w:behavior w:val="content"/>
        </w:behaviors>
        <w:guid w:val="{15BE64A8-A0C9-4C49-A71C-5D2F0343AD21}"/>
      </w:docPartPr>
      <w:docPartBody>
        <w:p w:rsidR="00000000" w:rsidRDefault="00E12D07" w:rsidP="00E12D07">
          <w:pPr>
            <w:pStyle w:val="B9B1AA1F29E04C4CB6CA900CEAF45CA4"/>
          </w:pPr>
          <w:r w:rsidRPr="00F57AF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DF"/>
    <w:rsid w:val="00016D6C"/>
    <w:rsid w:val="0003327E"/>
    <w:rsid w:val="0007098F"/>
    <w:rsid w:val="0013616F"/>
    <w:rsid w:val="001541CB"/>
    <w:rsid w:val="0017245C"/>
    <w:rsid w:val="00183CAF"/>
    <w:rsid w:val="001B0867"/>
    <w:rsid w:val="001D3A0E"/>
    <w:rsid w:val="00267A63"/>
    <w:rsid w:val="00295552"/>
    <w:rsid w:val="002B562B"/>
    <w:rsid w:val="002D0035"/>
    <w:rsid w:val="002F0D5A"/>
    <w:rsid w:val="00331BF7"/>
    <w:rsid w:val="00366B94"/>
    <w:rsid w:val="00373324"/>
    <w:rsid w:val="00384408"/>
    <w:rsid w:val="0039759B"/>
    <w:rsid w:val="003A20EA"/>
    <w:rsid w:val="003C7BE6"/>
    <w:rsid w:val="003D217A"/>
    <w:rsid w:val="004309ED"/>
    <w:rsid w:val="004D24FA"/>
    <w:rsid w:val="005057C1"/>
    <w:rsid w:val="005064C4"/>
    <w:rsid w:val="00517543"/>
    <w:rsid w:val="005359A2"/>
    <w:rsid w:val="00543461"/>
    <w:rsid w:val="005B2B32"/>
    <w:rsid w:val="005D21A5"/>
    <w:rsid w:val="00603671"/>
    <w:rsid w:val="00637482"/>
    <w:rsid w:val="006708E6"/>
    <w:rsid w:val="00697D1F"/>
    <w:rsid w:val="006A5A37"/>
    <w:rsid w:val="006B2AF7"/>
    <w:rsid w:val="006D5B64"/>
    <w:rsid w:val="006E508E"/>
    <w:rsid w:val="0070162A"/>
    <w:rsid w:val="00702609"/>
    <w:rsid w:val="00724865"/>
    <w:rsid w:val="00766B68"/>
    <w:rsid w:val="00785B58"/>
    <w:rsid w:val="007A7D3E"/>
    <w:rsid w:val="007D2096"/>
    <w:rsid w:val="00834B94"/>
    <w:rsid w:val="0083554D"/>
    <w:rsid w:val="00850F58"/>
    <w:rsid w:val="008518A7"/>
    <w:rsid w:val="00891C5B"/>
    <w:rsid w:val="008A3433"/>
    <w:rsid w:val="008B14A9"/>
    <w:rsid w:val="008C7E50"/>
    <w:rsid w:val="009123C6"/>
    <w:rsid w:val="009163F4"/>
    <w:rsid w:val="00984815"/>
    <w:rsid w:val="00992635"/>
    <w:rsid w:val="00A659BF"/>
    <w:rsid w:val="00A75BFA"/>
    <w:rsid w:val="00AB0CE3"/>
    <w:rsid w:val="00AD0334"/>
    <w:rsid w:val="00B53494"/>
    <w:rsid w:val="00BB6CFD"/>
    <w:rsid w:val="00C248DE"/>
    <w:rsid w:val="00C27F13"/>
    <w:rsid w:val="00C87ECC"/>
    <w:rsid w:val="00CC721E"/>
    <w:rsid w:val="00CD11E3"/>
    <w:rsid w:val="00CE4014"/>
    <w:rsid w:val="00D40B36"/>
    <w:rsid w:val="00D467B2"/>
    <w:rsid w:val="00D90B85"/>
    <w:rsid w:val="00DF64DF"/>
    <w:rsid w:val="00E12D07"/>
    <w:rsid w:val="00E21B9C"/>
    <w:rsid w:val="00E84492"/>
    <w:rsid w:val="00E86FFC"/>
    <w:rsid w:val="00EA3B0C"/>
    <w:rsid w:val="00F038DA"/>
    <w:rsid w:val="00F366D1"/>
    <w:rsid w:val="00F7628B"/>
    <w:rsid w:val="00F77A15"/>
    <w:rsid w:val="00FA6578"/>
    <w:rsid w:val="00FC298D"/>
    <w:rsid w:val="00FD17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2D07"/>
    <w:rPr>
      <w:color w:val="666666"/>
    </w:rPr>
  </w:style>
  <w:style w:type="paragraph" w:customStyle="1" w:styleId="07B6624E48BD453EAC2DA05340F4358E">
    <w:name w:val="07B6624E48BD453EAC2DA05340F4358E"/>
    <w:rsid w:val="0039759B"/>
  </w:style>
  <w:style w:type="paragraph" w:customStyle="1" w:styleId="E2210256EF724062B6D84D71AF072057">
    <w:name w:val="E2210256EF724062B6D84D71AF072057"/>
    <w:rsid w:val="0039759B"/>
  </w:style>
  <w:style w:type="paragraph" w:customStyle="1" w:styleId="684155CD095C48B3BDAA21BE366F573A">
    <w:name w:val="684155CD095C48B3BDAA21BE366F573A"/>
    <w:rsid w:val="005064C4"/>
  </w:style>
  <w:style w:type="paragraph" w:customStyle="1" w:styleId="A4EB773C7DA641398A948A45152D6A9A">
    <w:name w:val="A4EB773C7DA641398A948A45152D6A9A"/>
    <w:rsid w:val="0070162A"/>
  </w:style>
  <w:style w:type="paragraph" w:customStyle="1" w:styleId="8F1BE963FE5C40ACBF91D94FDBCBEBEA">
    <w:name w:val="8F1BE963FE5C40ACBF91D94FDBCBEBEA"/>
    <w:rsid w:val="007D2096"/>
  </w:style>
  <w:style w:type="paragraph" w:customStyle="1" w:styleId="57415823DE8541FBBED72D919AEDF46E">
    <w:name w:val="57415823DE8541FBBED72D919AEDF46E"/>
    <w:rsid w:val="00E12D07"/>
  </w:style>
  <w:style w:type="paragraph" w:customStyle="1" w:styleId="909ED94E66D04A2D9150018664BE13F2">
    <w:name w:val="909ED94E66D04A2D9150018664BE13F2"/>
    <w:rsid w:val="00E12D07"/>
  </w:style>
  <w:style w:type="paragraph" w:customStyle="1" w:styleId="AC721E9AC19B47A2A9060DE33E9657A4">
    <w:name w:val="AC721E9AC19B47A2A9060DE33E9657A4"/>
    <w:rsid w:val="00E12D07"/>
  </w:style>
  <w:style w:type="paragraph" w:customStyle="1" w:styleId="77B333AF99734166B526844CA22A6C32">
    <w:name w:val="77B333AF99734166B526844CA22A6C32"/>
    <w:rsid w:val="00E12D07"/>
  </w:style>
  <w:style w:type="paragraph" w:customStyle="1" w:styleId="5CD2848ABD484A1D9D9765C3545C1D0D">
    <w:name w:val="5CD2848ABD484A1D9D9765C3545C1D0D"/>
    <w:rsid w:val="00E12D07"/>
  </w:style>
  <w:style w:type="paragraph" w:customStyle="1" w:styleId="43723C4469674B558F664F538F66A267">
    <w:name w:val="43723C4469674B558F664F538F66A267"/>
    <w:rsid w:val="00E12D07"/>
  </w:style>
  <w:style w:type="paragraph" w:customStyle="1" w:styleId="B90D501EBB3E463C8F4FB34FC6C47618">
    <w:name w:val="B90D501EBB3E463C8F4FB34FC6C47618"/>
    <w:rsid w:val="00E12D07"/>
  </w:style>
  <w:style w:type="paragraph" w:customStyle="1" w:styleId="AC7AFF1A154948869671919C924BA761">
    <w:name w:val="AC7AFF1A154948869671919C924BA761"/>
    <w:rsid w:val="00E12D07"/>
  </w:style>
  <w:style w:type="paragraph" w:customStyle="1" w:styleId="654A0FA02CDA44E98081D81F84F732B5">
    <w:name w:val="654A0FA02CDA44E98081D81F84F732B5"/>
    <w:rsid w:val="00E12D07"/>
  </w:style>
  <w:style w:type="paragraph" w:customStyle="1" w:styleId="49E5533EE2D74EAC9D8C7A60B98CF7A4">
    <w:name w:val="49E5533EE2D74EAC9D8C7A60B98CF7A4"/>
    <w:rsid w:val="00E12D07"/>
  </w:style>
  <w:style w:type="paragraph" w:customStyle="1" w:styleId="F376EA74CAC64EA581616D22ADC01D7D">
    <w:name w:val="F376EA74CAC64EA581616D22ADC01D7D"/>
    <w:rsid w:val="00E12D07"/>
  </w:style>
  <w:style w:type="paragraph" w:customStyle="1" w:styleId="B9B1AA1F29E04C4CB6CA900CEAF45CA4">
    <w:name w:val="B9B1AA1F29E04C4CB6CA900CEAF45CA4"/>
    <w:rsid w:val="00E12D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3482</Words>
  <Characters>19852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2024-07-15T08:35:00Z</cp:lastPrinted>
  <dcterms:created xsi:type="dcterms:W3CDTF">2024-07-15T08:37:00Z</dcterms:created>
  <dcterms:modified xsi:type="dcterms:W3CDTF">2024-07-15T08:37:00Z</dcterms:modified>
</cp:coreProperties>
</file>